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35" w:rsidRDefault="00134EC7" w:rsidP="00BF3C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План практического занятия</w:t>
      </w:r>
    </w:p>
    <w:p w:rsidR="00134EC7" w:rsidRDefault="00134EC7" w:rsidP="00BF3C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BE5099">
        <w:rPr>
          <w:rFonts w:ascii="Times New Roman" w:hAnsi="Times New Roman" w:cs="Times New Roman"/>
          <w:b/>
          <w:sz w:val="24"/>
          <w:szCs w:val="24"/>
        </w:rPr>
        <w:t>Практическая судебная ветеринария</w:t>
      </w:r>
      <w:r w:rsidRPr="00134EC7">
        <w:rPr>
          <w:rFonts w:ascii="Times New Roman" w:hAnsi="Times New Roman" w:cs="Times New Roman"/>
          <w:b/>
          <w:sz w:val="24"/>
          <w:szCs w:val="24"/>
        </w:rPr>
        <w:t>»</w:t>
      </w:r>
    </w:p>
    <w:p w:rsidR="00BF3C35" w:rsidRPr="00134EC7" w:rsidRDefault="00BF3C35" w:rsidP="00BF3C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EC7" w:rsidRPr="00134EC7" w:rsidRDefault="00134EC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Тема № 1.</w:t>
      </w:r>
      <w:r w:rsidRPr="00134EC7">
        <w:rPr>
          <w:rFonts w:ascii="Times New Roman" w:hAnsi="Times New Roman" w:cs="Times New Roman"/>
          <w:sz w:val="24"/>
          <w:szCs w:val="24"/>
        </w:rPr>
        <w:t xml:space="preserve"> Виды </w:t>
      </w:r>
      <w:r w:rsidR="00BE5099">
        <w:rPr>
          <w:rFonts w:ascii="Times New Roman" w:hAnsi="Times New Roman" w:cs="Times New Roman"/>
          <w:sz w:val="24"/>
          <w:szCs w:val="24"/>
        </w:rPr>
        <w:t>судебно-ветеринарной экспертизы</w:t>
      </w:r>
    </w:p>
    <w:p w:rsidR="00134EC7" w:rsidRPr="00441439" w:rsidRDefault="00134EC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439" w:rsidRPr="00441439">
        <w:rPr>
          <w:rFonts w:ascii="Times New Roman" w:hAnsi="Times New Roman" w:cs="Times New Roman"/>
          <w:sz w:val="24"/>
          <w:szCs w:val="24"/>
        </w:rPr>
        <w:t xml:space="preserve">изучить основные виды </w:t>
      </w:r>
      <w:proofErr w:type="spellStart"/>
      <w:proofErr w:type="gramStart"/>
      <w:r w:rsidR="00BE5099">
        <w:rPr>
          <w:rFonts w:ascii="Times New Roman" w:hAnsi="Times New Roman" w:cs="Times New Roman"/>
          <w:sz w:val="24"/>
          <w:szCs w:val="24"/>
        </w:rPr>
        <w:t>в</w:t>
      </w:r>
      <w:r w:rsidR="00BE5099" w:rsidRPr="00134EC7">
        <w:rPr>
          <w:rFonts w:ascii="Times New Roman" w:hAnsi="Times New Roman" w:cs="Times New Roman"/>
          <w:sz w:val="24"/>
          <w:szCs w:val="24"/>
        </w:rPr>
        <w:t>иды</w:t>
      </w:r>
      <w:proofErr w:type="spellEnd"/>
      <w:proofErr w:type="gramEnd"/>
      <w:r w:rsidR="00BE5099"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судебно-ветеринарной экспертизы</w:t>
      </w:r>
    </w:p>
    <w:p w:rsidR="005C6740" w:rsidRDefault="00916DCB" w:rsidP="00795FC5">
      <w:p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Pr="00916DCB">
        <w:rPr>
          <w:rFonts w:ascii="Times New Roman" w:eastAsia="Calibri" w:hAnsi="Times New Roman" w:cs="Times New Roman"/>
          <w:lang w:val="kk-KZ"/>
        </w:rPr>
        <w:t>индивидуальный опрос с учето</w:t>
      </w:r>
      <w:r>
        <w:rPr>
          <w:rFonts w:ascii="Times New Roman" w:hAnsi="Times New Roman" w:cs="Times New Roman"/>
          <w:lang w:val="kk-KZ"/>
        </w:rPr>
        <w:t>м</w:t>
      </w:r>
      <w:r w:rsidRPr="00916DCB">
        <w:rPr>
          <w:rFonts w:ascii="Times New Roman" w:eastAsia="Calibri" w:hAnsi="Times New Roman" w:cs="Times New Roman"/>
          <w:lang w:val="kk-KZ"/>
        </w:rPr>
        <w:t xml:space="preserve"> следующих вопросов</w:t>
      </w:r>
      <w:r w:rsidR="00386B34">
        <w:rPr>
          <w:rFonts w:ascii="Times New Roman" w:eastAsia="Calibri" w:hAnsi="Times New Roman" w:cs="Times New Roman"/>
          <w:lang w:val="kk-KZ"/>
        </w:rPr>
        <w:t xml:space="preserve"> по видам судебно-ветеринарной экспертизы</w:t>
      </w:r>
      <w:r w:rsidRPr="00916DCB">
        <w:rPr>
          <w:rFonts w:ascii="Times New Roman" w:eastAsia="Calibri" w:hAnsi="Times New Roman" w:cs="Times New Roman"/>
          <w:lang w:val="kk-KZ"/>
        </w:rPr>
        <w:t>:</w:t>
      </w:r>
    </w:p>
    <w:p w:rsidR="005C6740" w:rsidRDefault="005C6740" w:rsidP="00795FC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Первичная экспертиза</w:t>
      </w:r>
    </w:p>
    <w:p w:rsidR="005C6740" w:rsidRDefault="005C6740" w:rsidP="00795FC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Вторичная экспертиза</w:t>
      </w:r>
    </w:p>
    <w:p w:rsidR="005C6740" w:rsidRPr="005C6740" w:rsidRDefault="005C6740" w:rsidP="00795FC5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Комплексная (комиссионная) экспертиза</w:t>
      </w:r>
    </w:p>
    <w:p w:rsidR="00134EC7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134EC7" w:rsidRPr="00134EC7">
        <w:rPr>
          <w:rFonts w:ascii="Times New Roman" w:hAnsi="Times New Roman" w:cs="Times New Roman"/>
          <w:b/>
          <w:sz w:val="24"/>
          <w:szCs w:val="24"/>
        </w:rPr>
        <w:t>:</w:t>
      </w:r>
    </w:p>
    <w:p w:rsidR="005C6740" w:rsidRPr="00B357E5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Экспертиза объектов исследования. Экспертиза по материалам дела. Экспертиза вещественных доказательств:</w:t>
      </w:r>
    </w:p>
    <w:p w:rsidR="005C6740" w:rsidRPr="00B357E5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экспертиза живых животных;</w:t>
      </w:r>
    </w:p>
    <w:p w:rsidR="005C6740" w:rsidRPr="00B357E5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экспертиза по определению степени тяжести повреждений;</w:t>
      </w:r>
    </w:p>
    <w:p w:rsidR="005C6740" w:rsidRPr="00B357E5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экспертиза по установлению беременности и возраста животных.</w:t>
      </w:r>
    </w:p>
    <w:p w:rsidR="005C6740" w:rsidRPr="00B357E5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Судебно-ветеринарная экспертиза трупов животных (посмертные изменения, их значимость для экспертизы); при повреждении трупов животными, птицами, насекомыми.</w:t>
      </w:r>
    </w:p>
    <w:p w:rsidR="005C6740" w:rsidRPr="005C6740" w:rsidRDefault="005C674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Судебно-ветеринарная экспертиза кож снятых с павших и убитых животных.</w:t>
      </w:r>
    </w:p>
    <w:p w:rsidR="00916DCB" w:rsidRPr="009260F6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9260F6" w:rsidRPr="009260F6">
        <w:rPr>
          <w:rFonts w:ascii="Times New Roman" w:hAnsi="Times New Roman" w:cs="Times New Roman"/>
          <w:sz w:val="24"/>
          <w:szCs w:val="24"/>
        </w:rPr>
        <w:t>1,2,3</w:t>
      </w:r>
    </w:p>
    <w:p w:rsidR="00916DCB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DCB" w:rsidRPr="00134EC7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2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 xml:space="preserve">Судебная </w:t>
      </w:r>
      <w:proofErr w:type="spellStart"/>
      <w:r w:rsidR="00BE5099">
        <w:rPr>
          <w:rFonts w:ascii="Times New Roman" w:hAnsi="Times New Roman" w:cs="Times New Roman"/>
          <w:sz w:val="24"/>
          <w:szCs w:val="24"/>
        </w:rPr>
        <w:t>тонатология</w:t>
      </w:r>
      <w:proofErr w:type="spellEnd"/>
    </w:p>
    <w:p w:rsidR="00BE5099" w:rsidRDefault="00916DCB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5099" w:rsidRPr="00BE5099">
        <w:rPr>
          <w:rFonts w:ascii="Times New Roman" w:hAnsi="Times New Roman" w:cs="Times New Roman"/>
          <w:sz w:val="24"/>
          <w:szCs w:val="24"/>
        </w:rPr>
        <w:t>рассмотреть судебную</w:t>
      </w:r>
      <w:r w:rsidR="00BE5099">
        <w:rPr>
          <w:rFonts w:ascii="Times New Roman" w:hAnsi="Times New Roman" w:cs="Times New Roman"/>
          <w:sz w:val="24"/>
          <w:szCs w:val="24"/>
        </w:rPr>
        <w:t xml:space="preserve"> танатологию</w:t>
      </w:r>
      <w:r w:rsidR="00BE5099" w:rsidRPr="00916DCB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8B0A13" w:rsidRPr="00A26BC3" w:rsidRDefault="00916DCB" w:rsidP="00795FC5">
      <w:pPr>
        <w:pStyle w:val="a6"/>
        <w:spacing w:before="0" w:beforeAutospacing="0" w:after="0" w:afterAutospacing="0"/>
        <w:jc w:val="both"/>
        <w:rPr>
          <w:rFonts w:eastAsia="Calibri"/>
          <w:lang w:val="kk-KZ"/>
        </w:rPr>
      </w:pPr>
      <w:r w:rsidRPr="008B0A13">
        <w:rPr>
          <w:rFonts w:eastAsia="Calibri"/>
          <w:b/>
          <w:lang w:val="kk-KZ"/>
        </w:rPr>
        <w:t xml:space="preserve">Содержание занятия: </w:t>
      </w:r>
      <w:r w:rsidR="00A26BC3" w:rsidRPr="00A26BC3">
        <w:rPr>
          <w:rFonts w:eastAsia="Calibri"/>
          <w:lang w:val="kk-KZ"/>
        </w:rPr>
        <w:t>решение задачи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Условия задачи:</w:t>
      </w:r>
      <w:r w:rsidRPr="008B0A13">
        <w:t xml:space="preserve"> В хозяйстве N идет гибель телят в возрасте до 2– </w:t>
      </w:r>
      <w:proofErr w:type="spellStart"/>
      <w:r w:rsidRPr="008B0A13">
        <w:t>х</w:t>
      </w:r>
      <w:proofErr w:type="spellEnd"/>
      <w:r w:rsidRPr="008B0A13">
        <w:t xml:space="preserve"> месяцев, 30% от новорожденных. Клиническое обследование животных показало: у многих выражено истощение, неохотно встают, плохой аппетит, у некоторых телят понос. С диагностической целью проведено вскрытие 5 трупов телят в возрасте 1,5 – 2 месяца. При этом был установлен патологоанатомический диагноз: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жировой клетчатки в жировых депо.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Серозная атрофия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подэпикардиальной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жировой клетчатки.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Бурая атрофия печени.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селезенки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скелетной мускулатуры.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Анемия видимых слизистых оболочек, кожного покрова.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Острое катаральное воспаление </w:t>
      </w:r>
      <w:proofErr w:type="spellStart"/>
      <w:proofErr w:type="gramStart"/>
      <w:r w:rsidRPr="008B0A13">
        <w:rPr>
          <w:rFonts w:ascii="Times New Roman" w:hAnsi="Times New Roman" w:cs="Times New Roman"/>
          <w:sz w:val="24"/>
          <w:szCs w:val="24"/>
        </w:rPr>
        <w:t>желудочно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– кишечного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тракта. </w:t>
      </w:r>
    </w:p>
    <w:p w:rsidR="008B0A13" w:rsidRPr="008B0A13" w:rsidRDefault="008B0A13" w:rsidP="00795FC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Обезвоживание организма </w:t>
      </w:r>
    </w:p>
    <w:p w:rsidR="008B0A13" w:rsidRPr="008B0A13" w:rsidRDefault="008B0A13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>Проведено бактериологическое исследование патологического материала от вскрытых трупов. Результат отрицательный, инфекция исключена. Анамнестические данные о начале заболевания телят, о примененном лечении администрация не дает. При знакомстве с условиями содержания и ухода за животными выяснено, что обслуживающий персонал к своим обязанностям относится неудовлетворительно: пьянство в рабочее время, нарушение режима кормления и др. Ветврач неоднократно ставил в известность администрацию о положении в хозяйстве (служебные записки).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Задание: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описать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макрокартину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изменений согласно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патологоатомического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диагноза.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заключение о причине гибели телят.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A13">
        <w:rPr>
          <w:rFonts w:ascii="Times New Roman" w:hAnsi="Times New Roman" w:cs="Times New Roman"/>
          <w:sz w:val="24"/>
          <w:szCs w:val="24"/>
        </w:rPr>
        <w:t>Установить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кто несет материальную ответственность за массовую гибель телят: а) с точки зрения ветврача б) с точки зрения судебно – ветеринарного эксперта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дать ответ: правомерно ли возбуждение уголовного дела по факту материального ущерба для выявления виновных.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lastRenderedPageBreak/>
        <w:t xml:space="preserve">Если правомерно, то составить судебное предписание для назначения судебной экспертизы и судебно – ветеринарного эксперта с постановкой вопросов для проведения экспертизы. </w:t>
      </w:r>
    </w:p>
    <w:p w:rsidR="008B0A13" w:rsidRPr="008B0A13" w:rsidRDefault="008B0A13" w:rsidP="00795FC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полное заключение для судебных органов на основании всех данных.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Вопросы эксперту: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соответствовали ли зоогигиенические условия содержания и технология кормления существующим нормативам.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Соответствуют ли кормовые рационы фактическому потреблению кормов.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Ставили ли вопрос зооветеринарные специалисты о нарушении технологии кормления.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Какие меры были приняты администрацией хозяйства.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Когда был установлен диагноз острое катаральное воспаление </w:t>
      </w:r>
      <w:proofErr w:type="spellStart"/>
      <w:proofErr w:type="gramStart"/>
      <w:r w:rsidRPr="008B0A13">
        <w:rPr>
          <w:rFonts w:ascii="Times New Roman" w:hAnsi="Times New Roman" w:cs="Times New Roman"/>
          <w:sz w:val="24"/>
          <w:szCs w:val="24"/>
        </w:rPr>
        <w:t>желудочно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– кишечного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тракта (по амбулаторным журналам).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Была ли это инфекция, или она исключена.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Проводимое лечение было оптимально? </w:t>
      </w:r>
    </w:p>
    <w:p w:rsidR="008B0A13" w:rsidRPr="008B0A13" w:rsidRDefault="008B0A13" w:rsidP="00795F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Есть ли в хозяйстве план профилактических мероприятий по незаразным и заразным болезням. </w:t>
      </w:r>
    </w:p>
    <w:p w:rsidR="00916DCB" w:rsidRPr="008B0A13" w:rsidRDefault="00916DCB" w:rsidP="00795FC5">
      <w:pPr>
        <w:pStyle w:val="a6"/>
        <w:spacing w:before="0" w:beforeAutospacing="0" w:after="0" w:afterAutospacing="0"/>
        <w:jc w:val="both"/>
      </w:pPr>
      <w:r w:rsidRPr="008B0A13">
        <w:rPr>
          <w:b/>
        </w:rPr>
        <w:t xml:space="preserve">Литература: </w:t>
      </w:r>
      <w:r w:rsidR="009260F6" w:rsidRPr="008B0A13">
        <w:t>1,2,3</w:t>
      </w:r>
    </w:p>
    <w:p w:rsidR="00C632E9" w:rsidRPr="008B0A13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DCB" w:rsidRPr="008B0A13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>Тема № 3.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BE5099" w:rsidRPr="008B0A13">
        <w:rPr>
          <w:rFonts w:ascii="Times New Roman" w:hAnsi="Times New Roman" w:cs="Times New Roman"/>
          <w:sz w:val="24"/>
          <w:szCs w:val="24"/>
        </w:rPr>
        <w:t>Судебная травматология</w:t>
      </w:r>
    </w:p>
    <w:p w:rsidR="00916DCB" w:rsidRPr="008B0A13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Цель занятия: </w:t>
      </w:r>
      <w:r w:rsidR="00BE5099" w:rsidRPr="008B0A13">
        <w:rPr>
          <w:rFonts w:ascii="Times New Roman" w:hAnsi="Times New Roman" w:cs="Times New Roman"/>
          <w:sz w:val="24"/>
          <w:szCs w:val="24"/>
        </w:rPr>
        <w:t>рассмотреть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BE5099" w:rsidRPr="008B0A13">
        <w:rPr>
          <w:rFonts w:ascii="Times New Roman" w:hAnsi="Times New Roman" w:cs="Times New Roman"/>
          <w:sz w:val="24"/>
          <w:szCs w:val="24"/>
        </w:rPr>
        <w:t>судебную травматологию</w:t>
      </w:r>
    </w:p>
    <w:p w:rsidR="008B0A13" w:rsidRPr="008B0A13" w:rsidRDefault="00916DCB" w:rsidP="00795FC5">
      <w:pPr>
        <w:pStyle w:val="3"/>
        <w:spacing w:before="0" w:beforeAutospacing="0" w:after="0" w:afterAutospacing="0"/>
        <w:jc w:val="both"/>
        <w:rPr>
          <w:rFonts w:eastAsia="Calibri"/>
          <w:lang w:val="kk-KZ"/>
        </w:rPr>
      </w:pPr>
      <w:r w:rsidRPr="008B0A13">
        <w:rPr>
          <w:rFonts w:eastAsia="Calibri"/>
          <w:lang w:val="kk-KZ"/>
        </w:rPr>
        <w:t xml:space="preserve">Содержание занятия: </w:t>
      </w:r>
      <w:r w:rsidR="00A26BC3" w:rsidRPr="00A26BC3">
        <w:rPr>
          <w:rFonts w:eastAsia="Calibri"/>
          <w:b w:val="0"/>
          <w:sz w:val="24"/>
          <w:szCs w:val="24"/>
          <w:lang w:val="kk-KZ"/>
        </w:rPr>
        <w:t>решение задачи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Условия задачи:</w:t>
      </w:r>
      <w:r w:rsidRPr="008B0A13">
        <w:t xml:space="preserve"> В хозяйстве N идет гибель поросят в возрасте до 2– </w:t>
      </w:r>
      <w:proofErr w:type="spellStart"/>
      <w:r w:rsidRPr="008B0A13">
        <w:t>х</w:t>
      </w:r>
      <w:proofErr w:type="spellEnd"/>
      <w:r w:rsidRPr="008B0A13">
        <w:t xml:space="preserve"> месяцев, до 26% от новорожденных. Ветврач провел вскрытие трупов поросят, отобрал </w:t>
      </w:r>
      <w:proofErr w:type="spellStart"/>
      <w:r w:rsidRPr="008B0A13">
        <w:t>патматериал</w:t>
      </w:r>
      <w:proofErr w:type="spellEnd"/>
      <w:r w:rsidRPr="008B0A13">
        <w:t xml:space="preserve"> и направил в лабораторию для </w:t>
      </w:r>
      <w:proofErr w:type="spellStart"/>
      <w:proofErr w:type="gramStart"/>
      <w:r w:rsidRPr="008B0A13">
        <w:t>для</w:t>
      </w:r>
      <w:proofErr w:type="spellEnd"/>
      <w:proofErr w:type="gramEnd"/>
      <w:r w:rsidRPr="008B0A13">
        <w:t xml:space="preserve"> исключения инфекции. Инфекция была исключена. Поставил в известность о ситуации в хозяйстве администрацию. Лечение животных проводилось регулярно (записи в журналах). В данном хозяйстве условия содержания не соответствуют зоогигиеническим нормам: повышена влажность в помещениях, сквозняки. В результате вскрытия был установлен патологоанатомический диагноз: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жировой клетчатки в жировых депо, серозная атрофия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подэпикардиального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жира.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Бурая атрофия печени.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скелетных мышц.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Хроническая катаральная бронхопневмония.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Хронический катаральный энтерит.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Анемия видимых слизистых оболочек. </w:t>
      </w:r>
    </w:p>
    <w:p w:rsidR="008B0A13" w:rsidRPr="008B0A13" w:rsidRDefault="008B0A13" w:rsidP="00795FC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Обезвоживание организма.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Задание: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описать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макрокартину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изменений по установленному пат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иагнозу.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Сделать заключение о причине гибели поросят. В связи с этим провести правильную расстановку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патдиагнозов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(что на 1– е место, что на 2– е место 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тюдю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Установить, кто несет материальную ответственность за массовую гибель поросят.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Была ли предварительно установлена причина гибели поросят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ветврачом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меры им приняты.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Дать ответ о правомерности возбуждения уголовного дела против ветврача по факту материального ущерба, нанесенного хозяйству.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судебное предписание для суд.–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ксперта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с постановкой вопросов для него: а) – правильны ли действия ветврача при лечении, вскрытии 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лабороторного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исследования материала от трупов поросят. б) – какие должны быть действия администрации хозяйства при получении информации(докладных) от </w:t>
      </w:r>
      <w:r w:rsidRPr="008B0A13">
        <w:rPr>
          <w:rFonts w:ascii="Times New Roman" w:hAnsi="Times New Roman" w:cs="Times New Roman"/>
          <w:sz w:val="24"/>
          <w:szCs w:val="24"/>
        </w:rPr>
        <w:lastRenderedPageBreak/>
        <w:t xml:space="preserve">ветврача. в) – какая основная причина гибели поросят. г) – какие зоогигиенические условия были нарушены при содержании поросят. </w:t>
      </w:r>
    </w:p>
    <w:p w:rsidR="008B0A13" w:rsidRPr="008B0A13" w:rsidRDefault="008B0A13" w:rsidP="00795FC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полное заключение для судебных органов на основании всех данных. </w:t>
      </w:r>
    </w:p>
    <w:p w:rsidR="00916DCB" w:rsidRPr="008B0A13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9260F6" w:rsidRPr="008B0A13">
        <w:rPr>
          <w:rFonts w:ascii="Times New Roman" w:hAnsi="Times New Roman" w:cs="Times New Roman"/>
          <w:sz w:val="24"/>
          <w:szCs w:val="24"/>
        </w:rPr>
        <w:t>1,2,3,4</w:t>
      </w:r>
    </w:p>
    <w:p w:rsidR="003A15AB" w:rsidRPr="008B0A13" w:rsidRDefault="003A15A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DCB" w:rsidRPr="008B0A13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>Тема № 4.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BE5099" w:rsidRPr="008B0A13">
        <w:rPr>
          <w:rFonts w:ascii="Times New Roman" w:hAnsi="Times New Roman" w:cs="Times New Roman"/>
          <w:sz w:val="24"/>
          <w:szCs w:val="24"/>
        </w:rPr>
        <w:t>Судебное акушерство</w:t>
      </w:r>
    </w:p>
    <w:p w:rsidR="00916DCB" w:rsidRPr="00441439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рассмотреть судебное акушерство</w:t>
      </w:r>
    </w:p>
    <w:p w:rsidR="009A60A7" w:rsidRPr="00916DCB" w:rsidRDefault="00916DCB" w:rsidP="00795FC5">
      <w:p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B401F7">
        <w:rPr>
          <w:rFonts w:ascii="Times New Roman" w:eastAsia="Calibri" w:hAnsi="Times New Roman" w:cs="Times New Roman"/>
          <w:lang w:val="kk-KZ"/>
        </w:rPr>
        <w:t>освоить методику работы при оказании помощи животным</w:t>
      </w:r>
      <w:r w:rsidR="009A60A7" w:rsidRPr="00916DCB">
        <w:rPr>
          <w:rFonts w:ascii="Times New Roman" w:eastAsia="Calibri" w:hAnsi="Times New Roman" w:cs="Times New Roman"/>
          <w:lang w:val="kk-KZ"/>
        </w:rPr>
        <w:t>:</w:t>
      </w:r>
    </w:p>
    <w:p w:rsidR="00B401F7" w:rsidRPr="00B357E5" w:rsidRDefault="00916DCB" w:rsidP="00795FC5">
      <w:pPr>
        <w:pStyle w:val="a6"/>
        <w:spacing w:before="0" w:beforeAutospacing="0" w:after="0" w:afterAutospacing="0"/>
      </w:pPr>
      <w:r>
        <w:t xml:space="preserve">            </w:t>
      </w:r>
      <w:r w:rsidR="00B401F7" w:rsidRPr="00B357E5">
        <w:t>Ветеринарным специалистам нередко приходится оказывать помощь животным при патологических родах, при задержании последа у коров, при определении беременности, жизнеспособности плода и др. При экспертизе следует учитывать, что подобную работу врач нередко вынужден выполнять в исключительно неблагоприятных условиях. В судебной практике возникают различные вопросы:</w:t>
      </w:r>
    </w:p>
    <w:p w:rsidR="00B401F7" w:rsidRPr="00B357E5" w:rsidRDefault="00B401F7" w:rsidP="00795FC5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357E5">
        <w:rPr>
          <w:rFonts w:ascii="Times New Roman" w:hAnsi="Times New Roman" w:cs="Times New Roman"/>
          <w:sz w:val="24"/>
          <w:szCs w:val="24"/>
        </w:rPr>
        <w:t>Судебно-ветеринарно-акушерская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экспертиза асептики родовспоможения. </w:t>
      </w:r>
    </w:p>
    <w:p w:rsidR="00B401F7" w:rsidRPr="00B357E5" w:rsidRDefault="00B401F7" w:rsidP="00795FC5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Родовспоможение и внезапный падеж роженицы! Экспертиза повреждений при родовом процессе. </w:t>
      </w:r>
    </w:p>
    <w:p w:rsidR="00B401F7" w:rsidRPr="00B357E5" w:rsidRDefault="00B401F7" w:rsidP="00795FC5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Случаи судебно-ветеринарной экспертизы задержания последа у коров. </w:t>
      </w:r>
    </w:p>
    <w:p w:rsidR="00B401F7" w:rsidRPr="00B357E5" w:rsidRDefault="00B401F7" w:rsidP="00795FC5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Экспертиза абортов. </w:t>
      </w:r>
    </w:p>
    <w:p w:rsidR="00B401F7" w:rsidRPr="00B357E5" w:rsidRDefault="00B401F7" w:rsidP="00795FC5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мертворожденности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, асфиксии плода. </w:t>
      </w:r>
    </w:p>
    <w:p w:rsidR="00916DCB" w:rsidRPr="002F74F0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4F0">
        <w:rPr>
          <w:rFonts w:ascii="Times New Roman" w:hAnsi="Times New Roman" w:cs="Times New Roman"/>
          <w:b/>
          <w:sz w:val="24"/>
          <w:szCs w:val="24"/>
        </w:rPr>
        <w:t>Контрольные вопросы и задания:</w:t>
      </w:r>
    </w:p>
    <w:p w:rsidR="00B401F7" w:rsidRPr="00B357E5" w:rsidRDefault="00B401F7" w:rsidP="00795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Отличительные особенности теплового удара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 солнечного? </w:t>
      </w:r>
    </w:p>
    <w:p w:rsidR="00B401F7" w:rsidRPr="00B357E5" w:rsidRDefault="00B401F7" w:rsidP="00795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Охарактеризуйте 1-ю,2-ю, 3-ю степени ожога. </w:t>
      </w:r>
    </w:p>
    <w:p w:rsidR="00B401F7" w:rsidRPr="00B357E5" w:rsidRDefault="00B401F7" w:rsidP="00795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Где отмечаются знаки молнии? </w:t>
      </w:r>
    </w:p>
    <w:p w:rsidR="00B401F7" w:rsidRPr="00B357E5" w:rsidRDefault="00B401F7" w:rsidP="00795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Отличительные особенности прижизненного разрыва органов и тканей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 посмертного? </w:t>
      </w:r>
    </w:p>
    <w:p w:rsidR="00B401F7" w:rsidRPr="00B357E5" w:rsidRDefault="00B401F7" w:rsidP="00795FC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Патологоанатомическая картина легких и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кишечнока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павшего животного после рождения и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 мертворожденного? </w:t>
      </w:r>
    </w:p>
    <w:p w:rsidR="009260F6" w:rsidRPr="009260F6" w:rsidRDefault="00916DCB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9260F6" w:rsidRPr="009260F6">
        <w:rPr>
          <w:rFonts w:ascii="Times New Roman" w:hAnsi="Times New Roman" w:cs="Times New Roman"/>
          <w:sz w:val="24"/>
          <w:szCs w:val="24"/>
        </w:rPr>
        <w:t>1,2,3,4</w:t>
      </w:r>
    </w:p>
    <w:p w:rsidR="00FE21B6" w:rsidRPr="009A60A7" w:rsidRDefault="00FE21B6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0A7" w:rsidRPr="00134EC7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5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Экспертиза при спорах, возникающих в связи с куплей-продажей животных</w:t>
      </w:r>
    </w:p>
    <w:p w:rsidR="00BE5099" w:rsidRDefault="009A60A7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439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BE5099">
        <w:rPr>
          <w:rFonts w:ascii="Times New Roman" w:hAnsi="Times New Roman" w:cs="Times New Roman"/>
          <w:sz w:val="24"/>
          <w:szCs w:val="24"/>
        </w:rPr>
        <w:t>экспертизу при спорах, возникающих в связи с куплей-продажей животных</w:t>
      </w:r>
      <w:r w:rsidR="00BE5099" w:rsidRPr="009A60A7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8B0A13" w:rsidRDefault="009A60A7" w:rsidP="00795FC5">
      <w:pPr>
        <w:pStyle w:val="a6"/>
        <w:spacing w:before="0" w:beforeAutospacing="0" w:after="0" w:afterAutospacing="0"/>
        <w:jc w:val="both"/>
        <w:rPr>
          <w:rFonts w:eastAsia="Calibri"/>
          <w:b/>
          <w:lang w:val="kk-KZ"/>
        </w:rPr>
      </w:pPr>
      <w:r w:rsidRPr="009A60A7">
        <w:rPr>
          <w:rFonts w:eastAsia="Calibri"/>
          <w:b/>
          <w:lang w:val="kk-KZ"/>
        </w:rPr>
        <w:t xml:space="preserve">Содержание занятия: </w:t>
      </w:r>
      <w:r w:rsidR="00A26BC3" w:rsidRPr="00A26BC3">
        <w:rPr>
          <w:rFonts w:eastAsia="Calibri"/>
          <w:lang w:val="kk-KZ"/>
        </w:rPr>
        <w:t>решение задачи</w:t>
      </w:r>
    </w:p>
    <w:p w:rsidR="008B0A13" w:rsidRPr="00B357E5" w:rsidRDefault="008B0A13" w:rsidP="00795FC5">
      <w:pPr>
        <w:pStyle w:val="a6"/>
        <w:spacing w:before="0" w:beforeAutospacing="0" w:after="0" w:afterAutospacing="0"/>
        <w:jc w:val="both"/>
      </w:pPr>
      <w:r w:rsidRPr="00B357E5">
        <w:rPr>
          <w:b/>
          <w:bCs/>
        </w:rPr>
        <w:t>Условия задачи:</w:t>
      </w:r>
      <w:r w:rsidRPr="00B357E5">
        <w:t xml:space="preserve"> 10.02.03. прокуратурой Березовского района Красноярского края возбуждено уголовное дело по факту массовой гибели поросят в хозяйстве N.</w:t>
      </w:r>
    </w:p>
    <w:p w:rsidR="008B0A13" w:rsidRPr="00B357E5" w:rsidRDefault="008B0A13" w:rsidP="00795FC5">
      <w:pPr>
        <w:pStyle w:val="a6"/>
        <w:spacing w:before="0" w:beforeAutospacing="0" w:after="0" w:afterAutospacing="0"/>
        <w:jc w:val="both"/>
      </w:pPr>
      <w:r w:rsidRPr="00B357E5">
        <w:rPr>
          <w:b/>
          <w:bCs/>
        </w:rPr>
        <w:t>Материалы дела:</w:t>
      </w:r>
      <w:r w:rsidRPr="00B357E5">
        <w:t xml:space="preserve"> </w:t>
      </w:r>
    </w:p>
    <w:p w:rsidR="008B0A13" w:rsidRPr="00B357E5" w:rsidRDefault="008B0A13" w:rsidP="00795FC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Бактериологическое исследование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патматериала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от трупов поросят не проводилось. </w:t>
      </w:r>
    </w:p>
    <w:p w:rsidR="008B0A13" w:rsidRPr="00B357E5" w:rsidRDefault="008B0A13" w:rsidP="00795FC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Протоколов вскрытия у ветврача не было. Имеются акты о вынужденном убое заболевших животных с последующей реализацией продукции на рынке. </w:t>
      </w:r>
    </w:p>
    <w:p w:rsidR="008B0A13" w:rsidRPr="00B357E5" w:rsidRDefault="008B0A13" w:rsidP="00795FC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–санитарной экспертизе туш свиней у </w:t>
      </w:r>
      <w:proofErr w:type="spellStart"/>
      <w:proofErr w:type="gramStart"/>
      <w:r w:rsidRPr="00B357E5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– санитарного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 эксперта рынка возникло подозрение на чуму свиней. </w:t>
      </w:r>
    </w:p>
    <w:p w:rsidR="008B0A13" w:rsidRPr="00B357E5" w:rsidRDefault="008B0A13" w:rsidP="00795FC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Прокуратура постановлением от 12.02.03 за № 10 назначила судебно–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ве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теринарную экспертизу. Экспертом назначен ветврач Иванов А.И. для судебно–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ве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теринарного исследования эксперту Иванову предоставили 10 трупов поросят. Эксперту необходимо ответить на следующие вопросы: а) – проводились ли в хозяйстве прививки против чумы свиней, когда, какой вакциной. б) – диагностировалась ли раньше чума свиней в хозяйстве. в) – отчего погибли поросята.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) – установлена ли чума в хозяйстве, если нет, то что установили. е) – как проводилась утилизация трупов и соответствует ли она санитарно–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ве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теринарным правилам. ж) – были ли допущены ветврачом ошибочные действия. </w:t>
      </w:r>
    </w:p>
    <w:p w:rsidR="008B0A13" w:rsidRPr="00B357E5" w:rsidRDefault="008B0A13" w:rsidP="00795FC5">
      <w:pPr>
        <w:pStyle w:val="a6"/>
        <w:spacing w:before="0" w:beforeAutospacing="0" w:after="0" w:afterAutospacing="0"/>
        <w:jc w:val="both"/>
      </w:pPr>
      <w:r w:rsidRPr="00B357E5">
        <w:rPr>
          <w:b/>
          <w:bCs/>
        </w:rPr>
        <w:t>Задание:</w:t>
      </w:r>
      <w:r w:rsidRPr="00B357E5">
        <w:t xml:space="preserve"> </w:t>
      </w:r>
    </w:p>
    <w:p w:rsidR="008B0A13" w:rsidRPr="00B357E5" w:rsidRDefault="008B0A13" w:rsidP="00795FC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lastRenderedPageBreak/>
        <w:t xml:space="preserve">написать результаты вскрытия судебно–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ве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теринарным экспертом с описанием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макрокартины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патологических изменений для острой (септической) формы чумы. </w:t>
      </w:r>
    </w:p>
    <w:p w:rsidR="008B0A13" w:rsidRPr="00B357E5" w:rsidRDefault="008B0A13" w:rsidP="00795FC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Составить патологоанатомический диагноз и заключение. В заключении указать причину гибели поросят. </w:t>
      </w:r>
    </w:p>
    <w:p w:rsidR="008B0A13" w:rsidRPr="00B357E5" w:rsidRDefault="008B0A13" w:rsidP="00795FC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Дать ответы на вопросы следователя.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B357E5">
        <w:rPr>
          <w:b/>
          <w:bCs/>
        </w:rPr>
        <w:t>Сведения о хозяйстве:</w:t>
      </w:r>
      <w:r w:rsidRPr="00B357E5">
        <w:t xml:space="preserve"> Хозяйство N имеет скотомогильник, трупы зарываются. Из анамнеза и документов известно, что профилактические мероприятия по инфекционным болезням проводятся в соответствии с планом района и хозяйства. Чума свиней диагностировалась три года назад – 1999 г., но не имела распространения, т.к. были приняты своевременные меры. Свиньи содержатся группами, санитарное состояние удовлетворительное; есть перебои с кормлением.</w:t>
      </w:r>
    </w:p>
    <w:p w:rsidR="009A60A7" w:rsidRPr="00916DCB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9260F6">
        <w:rPr>
          <w:rFonts w:ascii="Times New Roman" w:hAnsi="Times New Roman" w:cs="Times New Roman"/>
          <w:sz w:val="24"/>
          <w:szCs w:val="24"/>
        </w:rPr>
        <w:t>1,2,3</w:t>
      </w:r>
    </w:p>
    <w:p w:rsidR="009A60A7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0A7" w:rsidRPr="00134EC7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6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Экспертиза животных при инфекционных и инвазионных заболеваниях</w:t>
      </w:r>
    </w:p>
    <w:p w:rsidR="009A60A7" w:rsidRPr="008B0A13" w:rsidRDefault="009A60A7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D89">
        <w:rPr>
          <w:rFonts w:ascii="Times New Roman" w:hAnsi="Times New Roman" w:cs="Times New Roman"/>
          <w:sz w:val="24"/>
          <w:szCs w:val="24"/>
        </w:rPr>
        <w:t>рассмотреть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 xml:space="preserve">экспертизу животных при инфекционных и инвазионных </w:t>
      </w:r>
      <w:r w:rsidR="00BE5099" w:rsidRPr="008B0A13">
        <w:rPr>
          <w:rFonts w:ascii="Times New Roman" w:hAnsi="Times New Roman" w:cs="Times New Roman"/>
          <w:sz w:val="24"/>
          <w:szCs w:val="24"/>
        </w:rPr>
        <w:t>заболеваниях</w:t>
      </w:r>
    </w:p>
    <w:p w:rsidR="008B0A13" w:rsidRPr="008B0A13" w:rsidRDefault="009A60A7" w:rsidP="00795FC5">
      <w:pPr>
        <w:pStyle w:val="a6"/>
        <w:spacing w:before="0" w:beforeAutospacing="0" w:after="0" w:afterAutospacing="0"/>
        <w:jc w:val="both"/>
        <w:rPr>
          <w:rFonts w:eastAsia="Calibri"/>
          <w:b/>
          <w:lang w:val="kk-KZ"/>
        </w:rPr>
      </w:pPr>
      <w:r w:rsidRPr="008B0A13">
        <w:rPr>
          <w:rFonts w:eastAsia="Calibri"/>
          <w:b/>
          <w:lang w:val="kk-KZ"/>
        </w:rPr>
        <w:t xml:space="preserve">Содержание занятия: </w:t>
      </w:r>
      <w:r w:rsidR="00A26BC3" w:rsidRPr="00A26BC3">
        <w:rPr>
          <w:rFonts w:eastAsia="Calibri"/>
          <w:lang w:val="kk-KZ"/>
        </w:rPr>
        <w:t>решение задачи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Условия задачи:</w:t>
      </w:r>
      <w:r w:rsidRPr="008B0A13">
        <w:t xml:space="preserve"> В хозяйстве N установлена гибель новорожденных телят до 35% в период 1– 3 суток после рождения. Клиническое обследование показало снижение аппетита, вялость, вялый сосательный рефлекс, диарея, снижение массы тел</w:t>
      </w:r>
      <w:proofErr w:type="gramStart"/>
      <w:r w:rsidRPr="008B0A13">
        <w:t>а(</w:t>
      </w:r>
      <w:proofErr w:type="gramEnd"/>
      <w:r w:rsidRPr="008B0A13">
        <w:t xml:space="preserve">истощение), обезвоживание. С диагностической целью проводили вскрытие погибших телят. Результаты вскрытия дали следующую патологоанатомическую картину: Селезенка – уменьшена в объеме, края заострены, капсула сморщена. Печень, почки, миокард – дряблые, ткани имеют сероватый оттенок, поверхность разреза суховатая, рисунок стерт. Миокард имеет вид ошпаренного мяса. Печень и почки увеличены в </w:t>
      </w:r>
      <w:proofErr w:type="spellStart"/>
      <w:r w:rsidRPr="008B0A13">
        <w:t>обьеме</w:t>
      </w:r>
      <w:proofErr w:type="spellEnd"/>
      <w:r w:rsidRPr="008B0A13">
        <w:t xml:space="preserve">. Сердце – стенки желудочков истончены; форма сердца округлая. Все полости сердца заполнены свертками крови. Сычуг – содержит мутную коричневатую жидкость с неприятным запахом, очень мало свертков молозива плотноватой консистенции. Слизистая оболочка набухшая, покрасневшая с кровоизлияниями. </w:t>
      </w:r>
      <w:proofErr w:type="gramStart"/>
      <w:r w:rsidRPr="008B0A13">
        <w:t>В тонком кишечнике (12– и перстная, тощая) содержимое отсутствует (пустой), вздут газами, слизистая покрасневшая, кровоизлияния.</w:t>
      </w:r>
      <w:proofErr w:type="gramEnd"/>
      <w:r w:rsidRPr="008B0A13">
        <w:t xml:space="preserve"> В содержимом толстого отдела кишечника пузырьки газа. Видимые слизистые оболочки бледные, с синеватым оттенком. Скелетные мышцы суховатые, слабо развиты. Кожа суховатая, эластичность снижена. Глаза запавшие. Серозные покровы суховатые, липкие. Бактериологическое исследование от погибших телят отрицательное. У коров и телят исследовали сыворотку крови на общий белок, резервную щелочность, уровень иммуноглобулинов; кровь на содержание гемоглобина.</w:t>
      </w:r>
    </w:p>
    <w:p w:rsidR="008B0A13" w:rsidRPr="008B0A13" w:rsidRDefault="008B0A13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3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8"/>
        <w:gridCol w:w="1417"/>
        <w:gridCol w:w="1432"/>
      </w:tblGrid>
      <w:tr w:rsidR="008B0A13" w:rsidRPr="008B0A13" w:rsidTr="008B0A13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1250" w:type="pct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Коровы</w:t>
            </w:r>
          </w:p>
        </w:tc>
        <w:tc>
          <w:tcPr>
            <w:tcW w:w="1250" w:type="pct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Телята, в 2– </w:t>
            </w:r>
            <w:proofErr w:type="spellStart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</w:t>
            </w:r>
            <w:proofErr w:type="spellEnd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</w:t>
            </w:r>
            <w:proofErr w:type="spellEnd"/>
            <w:r w:rsidRPr="008B0A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B0A13" w:rsidRPr="008B0A13" w:rsidTr="008B0A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щелочность, </w:t>
            </w:r>
            <w:proofErr w:type="spellStart"/>
            <w:proofErr w:type="gramStart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.%</w:t>
            </w:r>
            <w:proofErr w:type="spellEnd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proofErr w:type="gramStart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25,0– 35,0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25,0– 28,0</w:t>
            </w:r>
          </w:p>
        </w:tc>
      </w:tr>
      <w:tr w:rsidR="008B0A13" w:rsidRPr="008B0A13" w:rsidTr="008B0A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proofErr w:type="spellStart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белок</w:t>
            </w:r>
            <w:proofErr w:type="gramStart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60,3– 72,0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A13" w:rsidRPr="008B0A13" w:rsidTr="008B0A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80,5– 90,4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60,5– 70,8</w:t>
            </w:r>
          </w:p>
        </w:tc>
      </w:tr>
      <w:tr w:rsidR="008B0A13" w:rsidRPr="008B0A13" w:rsidTr="008B0A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Иммуноглобулины по ЦСТ</w:t>
            </w:r>
            <w:proofErr w:type="gramStart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8B0A13" w:rsidRPr="008B0A13" w:rsidRDefault="008B0A13" w:rsidP="00795F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A13">
              <w:rPr>
                <w:rFonts w:ascii="Times New Roman" w:hAnsi="Times New Roman" w:cs="Times New Roman"/>
                <w:sz w:val="24"/>
                <w:szCs w:val="24"/>
              </w:rPr>
              <w:t>8,5– 15,2</w:t>
            </w:r>
          </w:p>
        </w:tc>
      </w:tr>
    </w:tbl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Задание: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патдиагноз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и дать заключение о причине смерти новорожденных телят, учитывая физиологический статус матерей и телят. </w:t>
      </w:r>
    </w:p>
    <w:p w:rsidR="008B0A13" w:rsidRPr="008B0A13" w:rsidRDefault="008B0A13" w:rsidP="00795FC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Написать служебную записку администрации хозяйства с указанием причин гибели телят и необходимыми мерами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попрофилактике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0A13" w:rsidRPr="008B0A13" w:rsidRDefault="008B0A13" w:rsidP="00795FC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lastRenderedPageBreak/>
        <w:t xml:space="preserve">Написать судебное предписание по факту массовой гибели телят в хозяйстве N с постановкой вопросов эксперту с учетом предварительных данных условий задачи. </w:t>
      </w:r>
    </w:p>
    <w:p w:rsidR="008B0A13" w:rsidRPr="008B0A13" w:rsidRDefault="008B0A13" w:rsidP="00795FC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>Написать заключение о проведенной суд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8B0A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. Экспертизы для следственных органов. </w:t>
      </w:r>
    </w:p>
    <w:p w:rsidR="009260F6" w:rsidRPr="008B0A13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9260F6" w:rsidRPr="008B0A13">
        <w:rPr>
          <w:rFonts w:ascii="Times New Roman" w:hAnsi="Times New Roman" w:cs="Times New Roman"/>
          <w:sz w:val="24"/>
          <w:szCs w:val="24"/>
        </w:rPr>
        <w:t>1,2,3,4,5</w:t>
      </w:r>
    </w:p>
    <w:p w:rsidR="009A60A7" w:rsidRPr="008B0A13" w:rsidRDefault="009A60A7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D89" w:rsidRPr="008B0A13" w:rsidRDefault="00C12D8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>Тема № 7.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BE5099" w:rsidRPr="008B0A13">
        <w:rPr>
          <w:rFonts w:ascii="Times New Roman" w:hAnsi="Times New Roman" w:cs="Times New Roman"/>
          <w:sz w:val="24"/>
          <w:szCs w:val="24"/>
        </w:rPr>
        <w:t>Судебная токсикология</w:t>
      </w:r>
    </w:p>
    <w:p w:rsidR="00C12D89" w:rsidRPr="008B0A13" w:rsidRDefault="00C12D8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Цель занятия: </w:t>
      </w:r>
      <w:r w:rsidRPr="008B0A13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BE5099" w:rsidRPr="008B0A13">
        <w:rPr>
          <w:rFonts w:ascii="Times New Roman" w:hAnsi="Times New Roman" w:cs="Times New Roman"/>
          <w:sz w:val="24"/>
          <w:szCs w:val="24"/>
        </w:rPr>
        <w:t>судебную токсикологию</w:t>
      </w:r>
    </w:p>
    <w:p w:rsidR="008B0A13" w:rsidRPr="008B0A13" w:rsidRDefault="00C12D89" w:rsidP="00795FC5">
      <w:pPr>
        <w:pStyle w:val="a6"/>
        <w:spacing w:before="0" w:beforeAutospacing="0" w:after="0" w:afterAutospacing="0"/>
        <w:jc w:val="both"/>
        <w:rPr>
          <w:rFonts w:eastAsia="Calibri"/>
          <w:b/>
          <w:lang w:val="kk-KZ"/>
        </w:rPr>
      </w:pPr>
      <w:r w:rsidRPr="008B0A13">
        <w:rPr>
          <w:rFonts w:eastAsia="Calibri"/>
          <w:b/>
          <w:lang w:val="kk-KZ"/>
        </w:rPr>
        <w:t xml:space="preserve">Содержание занятия: </w:t>
      </w:r>
      <w:r w:rsidR="00A26BC3" w:rsidRPr="00A26BC3">
        <w:rPr>
          <w:rFonts w:eastAsia="Calibri"/>
          <w:lang w:val="kk-KZ"/>
        </w:rPr>
        <w:t>решение задачи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Условия задачи:</w:t>
      </w:r>
      <w:r w:rsidRPr="008B0A13">
        <w:t xml:space="preserve"> В </w:t>
      </w:r>
      <w:proofErr w:type="spellStart"/>
      <w:r w:rsidRPr="008B0A13">
        <w:t>хозяйсте</w:t>
      </w:r>
      <w:proofErr w:type="spellEnd"/>
      <w:r w:rsidRPr="008B0A13">
        <w:t xml:space="preserve"> N гибнут новорожденные телята в возрасте 5 – 6 дней. Гибель составляет 28% от новорожденных. Телята содержатся в профилактории в клетках по 5 – 6 голов. Кормление и поение через сосковые поилки. Подстилка – опилки. Со слов телятниц кормление 3 раза в день. В возрасте 4– </w:t>
      </w:r>
      <w:proofErr w:type="spellStart"/>
      <w:r w:rsidRPr="008B0A13">
        <w:t>х</w:t>
      </w:r>
      <w:proofErr w:type="spellEnd"/>
      <w:r w:rsidRPr="008B0A13">
        <w:t xml:space="preserve"> дней телята начинают поносить, аппетит плохой и на 5 – 6 день от рождения заболевшие телята гибнут.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proofErr w:type="spellStart"/>
      <w:r w:rsidRPr="008B0A13">
        <w:rPr>
          <w:b/>
          <w:bCs/>
        </w:rPr>
        <w:t>Лечение</w:t>
      </w:r>
      <w:proofErr w:type="gramStart"/>
      <w:r w:rsidRPr="008B0A13">
        <w:rPr>
          <w:b/>
          <w:bCs/>
        </w:rPr>
        <w:t>:</w:t>
      </w:r>
      <w:r w:rsidRPr="008B0A13">
        <w:t>н</w:t>
      </w:r>
      <w:proofErr w:type="gramEnd"/>
      <w:r w:rsidRPr="008B0A13">
        <w:t>азначалась</w:t>
      </w:r>
      <w:proofErr w:type="spellEnd"/>
      <w:r w:rsidRPr="008B0A13">
        <w:t xml:space="preserve"> голодная диета, отвары из трав. Лечение плохо помогало.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Вскрытие: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Сухость видимых слизистых оболочек, подкожной клетчатки, серозных покровов.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Селезенка – увеличена, дряблая, темно – вишневого цвета. Соскоб обильный.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Почки – увеличены в объеме, бледно – серого цвета. Паренхима выбухает за края разреза. Граница коркового и мозгового слоев сглажена.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Печень несколько увеличена в объеме, набухшая, бледно – сероватая, поверхность разреза суховатая.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преджелудках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до 2–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литров жидкости светло – коричневого цвета, неприятного запаха с примесью опилок, в сычуге слизистое мутное содержимое с незначительным количеством крупных свертков молозива неприятного запаха (прогорклого мыла), много пузырьков газа, опилок и соломы.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В 12 – и перстной кишке – на протяжении 20 см кровянистое содержимое.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В тонком и толстом отделах – слизистая покрасневшая, набухшая, покрыта слизью. В просвете кишечника содержимое жидкое, запах неприятный.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На серозных покровах, слизистых оболочках, паренхиматозных органах кровоизлияния. </w:t>
      </w:r>
    </w:p>
    <w:p w:rsidR="008B0A13" w:rsidRPr="008B0A13" w:rsidRDefault="008B0A13" w:rsidP="00795FC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Бактериологические исследования не проводилось.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t xml:space="preserve">На основании вскрытия ветврачом сделано заключение, что телята погибли от неблагоприятных условий содержания (это </w:t>
      </w:r>
      <w:proofErr w:type="spellStart"/>
      <w:r w:rsidRPr="008B0A13">
        <w:t>способстующие</w:t>
      </w:r>
      <w:proofErr w:type="spellEnd"/>
      <w:r w:rsidRPr="008B0A13">
        <w:t xml:space="preserve"> факторы).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t>Проведено исследование крови и сыворотки крови у коров и телят в 2-х суточном возрасте.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Результаты исследований:</w:t>
      </w:r>
      <w:r w:rsidRPr="008B0A13">
        <w:t xml:space="preserve">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proofErr w:type="spellStart"/>
      <w:r w:rsidRPr="008B0A13">
        <w:rPr>
          <w:b/>
          <w:bCs/>
        </w:rPr>
        <w:t>коровы:</w:t>
      </w:r>
      <w:r w:rsidRPr="008B0A13">
        <w:t>:резервная</w:t>
      </w:r>
      <w:proofErr w:type="spellEnd"/>
      <w:r w:rsidRPr="008B0A13">
        <w:t xml:space="preserve"> щелочность – 37,5 – 41 об%СО</w:t>
      </w:r>
      <w:proofErr w:type="gramStart"/>
      <w:r w:rsidRPr="008B0A13">
        <w:t>2</w:t>
      </w:r>
      <w:proofErr w:type="gramEnd"/>
      <w:r w:rsidRPr="008B0A13">
        <w:t xml:space="preserve"> Общий белок - 68 – 72 г/л Гемоглобин - 80 – 90 г/л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proofErr w:type="spellStart"/>
      <w:r w:rsidRPr="008B0A13">
        <w:rPr>
          <w:b/>
          <w:bCs/>
        </w:rPr>
        <w:t>телята:</w:t>
      </w:r>
      <w:r w:rsidRPr="008B0A13">
        <w:t>:гемоглобин</w:t>
      </w:r>
      <w:proofErr w:type="spellEnd"/>
      <w:r w:rsidRPr="008B0A13">
        <w:t xml:space="preserve"> - 85 – 92 г/л Иммуноглобулины в ЦСТ – 10,8 – 17,9 </w:t>
      </w:r>
      <w:proofErr w:type="gramStart"/>
      <w:r w:rsidRPr="008B0A13">
        <w:t>ЕД</w:t>
      </w:r>
      <w:proofErr w:type="gramEnd"/>
      <w:r w:rsidRPr="008B0A13">
        <w:t xml:space="preserve"> (норма 22 ЕД ЦСТ).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Задание: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0A13">
        <w:rPr>
          <w:rFonts w:ascii="Times New Roman" w:hAnsi="Times New Roman" w:cs="Times New Roman"/>
          <w:sz w:val="24"/>
          <w:szCs w:val="24"/>
        </w:rPr>
        <w:t xml:space="preserve">Установить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патдиагноз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по патологоанатомическим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измененим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погибших телят. </w:t>
      </w:r>
      <w:proofErr w:type="gramEnd"/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Дать заключение о причине гибели новорожденных телят. </w:t>
      </w:r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Какие врачебные ошибки допустила ветслужба хозяйства при массовой гибели телят. </w:t>
      </w:r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Что должен был сделать в данном случае ветеринарный врач. </w:t>
      </w:r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ходотайству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администрации хозяйства возбуждено уголовное дело а) составить судебное предписание по возбуждению уголовного дела б) особое внимание обратить на постановку вопросов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суд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. Эксперту для исследования. </w:t>
      </w:r>
    </w:p>
    <w:p w:rsidR="008B0A13" w:rsidRPr="008B0A13" w:rsidRDefault="008B0A13" w:rsidP="00795FC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Проанализировать какую роль сыграет заключение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суд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ет.эксперта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в деле виновности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. службы хозяйства по факту массовой гибели телят. </w:t>
      </w:r>
    </w:p>
    <w:p w:rsidR="00916DCB" w:rsidRPr="008B0A13" w:rsidRDefault="00C12D8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Литература: </w:t>
      </w:r>
      <w:r w:rsidRPr="008B0A13">
        <w:rPr>
          <w:rFonts w:ascii="Times New Roman" w:hAnsi="Times New Roman" w:cs="Times New Roman"/>
          <w:sz w:val="24"/>
          <w:szCs w:val="24"/>
        </w:rPr>
        <w:t>1,2,3,4,5</w:t>
      </w:r>
    </w:p>
    <w:p w:rsidR="006529D0" w:rsidRPr="008B0A13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D89" w:rsidRPr="008B0A13" w:rsidRDefault="00C12D8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>Тема № 8.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BE5099" w:rsidRPr="008B0A13">
        <w:rPr>
          <w:rFonts w:ascii="Times New Roman" w:hAnsi="Times New Roman" w:cs="Times New Roman"/>
          <w:sz w:val="24"/>
          <w:szCs w:val="24"/>
        </w:rPr>
        <w:t>Деонтология</w:t>
      </w:r>
    </w:p>
    <w:p w:rsidR="00C12D89" w:rsidRPr="008B0A13" w:rsidRDefault="00C12D8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Цель занятия: </w:t>
      </w:r>
      <w:r w:rsidRPr="008B0A13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BE5099" w:rsidRPr="008B0A13">
        <w:rPr>
          <w:rFonts w:ascii="Times New Roman" w:hAnsi="Times New Roman" w:cs="Times New Roman"/>
          <w:sz w:val="24"/>
          <w:szCs w:val="24"/>
        </w:rPr>
        <w:t>деонтологию</w:t>
      </w:r>
    </w:p>
    <w:p w:rsidR="008B0A13" w:rsidRPr="00A26BC3" w:rsidRDefault="00C12D89" w:rsidP="00795FC5">
      <w:pPr>
        <w:pStyle w:val="a6"/>
        <w:spacing w:before="0" w:beforeAutospacing="0" w:after="0" w:afterAutospacing="0"/>
        <w:jc w:val="both"/>
        <w:rPr>
          <w:rFonts w:eastAsia="Calibri"/>
          <w:lang w:val="kk-KZ"/>
        </w:rPr>
      </w:pPr>
      <w:r w:rsidRPr="008B0A13">
        <w:rPr>
          <w:rFonts w:eastAsia="Calibri"/>
          <w:b/>
          <w:lang w:val="kk-KZ"/>
        </w:rPr>
        <w:t xml:space="preserve">Содержание занятия: </w:t>
      </w:r>
      <w:r w:rsidR="00A26BC3" w:rsidRPr="00A26BC3">
        <w:rPr>
          <w:rFonts w:eastAsia="Calibri"/>
          <w:lang w:val="kk-KZ"/>
        </w:rPr>
        <w:t>решение задачи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Условия задачи:</w:t>
      </w:r>
      <w:r w:rsidRPr="008B0A13">
        <w:t xml:space="preserve"> В хозяйстве N у сухостойных коров в 100% случаев снижена резервная щелочность до 19,0 – 25,0 </w:t>
      </w:r>
      <w:proofErr w:type="spellStart"/>
      <w:r w:rsidRPr="008B0A13">
        <w:t>об%</w:t>
      </w:r>
      <w:proofErr w:type="spellEnd"/>
      <w:r w:rsidRPr="008B0A13">
        <w:t xml:space="preserve"> СО</w:t>
      </w:r>
      <w:proofErr w:type="gramStart"/>
      <w:r w:rsidRPr="008B0A13">
        <w:t>2</w:t>
      </w:r>
      <w:proofErr w:type="gramEnd"/>
      <w:r w:rsidRPr="008B0A13">
        <w:t xml:space="preserve">. У 60% коров отмечают патологические роды с послеродовыми осложнениями (задержание последа, эндометриты, мастит и </w:t>
      </w:r>
      <w:proofErr w:type="spellStart"/>
      <w:r w:rsidRPr="008B0A13">
        <w:t>т</w:t>
      </w:r>
      <w:proofErr w:type="gramStart"/>
      <w:r w:rsidRPr="008B0A13">
        <w:t>.д</w:t>
      </w:r>
      <w:proofErr w:type="spellEnd"/>
      <w:proofErr w:type="gramEnd"/>
      <w:r w:rsidRPr="008B0A13">
        <w:t xml:space="preserve">), каждой корове оказывают родовспоможение. Вынужденный убой коров ведется в наиболее продуктивном возрасте и составляет от оборота стада 26%. Выход телят на 100 коров составляет 50%, процент бесплодных (яловых) коров достигает 35% от стада. Исследование крови и ее сыворотки показали: у коров гемоглобин в пределах 80 – 90 г/л, общий белок 65 – 72 г/л. У коров регистрируется патология лакто – генитального комплекса, такая как эндометриты, атония матки, дистрофические изменения яичников, желтого тела яичников. Обследование телят показало, что они рождаются с признаками ацидоза. Резервная щелочность была в пределах 28 – 31 </w:t>
      </w:r>
      <w:proofErr w:type="spellStart"/>
      <w:r w:rsidRPr="008B0A13">
        <w:t>об%</w:t>
      </w:r>
      <w:proofErr w:type="spellEnd"/>
      <w:r w:rsidRPr="008B0A13">
        <w:t xml:space="preserve"> СО</w:t>
      </w:r>
      <w:proofErr w:type="gramStart"/>
      <w:r w:rsidRPr="008B0A13">
        <w:t>2</w:t>
      </w:r>
      <w:proofErr w:type="gramEnd"/>
      <w:r w:rsidRPr="008B0A13">
        <w:t xml:space="preserve"> при норме 45 – 65 об%СО2. Уровень общего белка достигал только 29 – 32 г/л, при норме 40 г/л и выше. Гибель телят отмечается в первые часы жизни и составляет 38% </w:t>
      </w:r>
      <w:proofErr w:type="gramStart"/>
      <w:r w:rsidRPr="008B0A13">
        <w:t>от</w:t>
      </w:r>
      <w:proofErr w:type="gramEnd"/>
      <w:r w:rsidRPr="008B0A13">
        <w:t xml:space="preserve"> родившихся. В клинике отмечен плохой аппетит, слабый сосательный рефлекс. Ветеринарная служба хозяйства инфекцию исключила в каждом случае гибели телят. Постоянно проводится лечение </w:t>
      </w:r>
      <w:proofErr w:type="gramStart"/>
      <w:r w:rsidRPr="008B0A13">
        <w:t>заболевших</w:t>
      </w:r>
      <w:proofErr w:type="gramEnd"/>
      <w:r w:rsidRPr="008B0A13">
        <w:t xml:space="preserve"> с применением </w:t>
      </w:r>
      <w:proofErr w:type="spellStart"/>
      <w:r w:rsidRPr="008B0A13">
        <w:t>дегидратационной</w:t>
      </w:r>
      <w:proofErr w:type="spellEnd"/>
      <w:r w:rsidRPr="008B0A13">
        <w:t xml:space="preserve"> терапии, </w:t>
      </w:r>
      <w:proofErr w:type="spellStart"/>
      <w:r w:rsidRPr="008B0A13">
        <w:t>антибактерицидной</w:t>
      </w:r>
      <w:proofErr w:type="spellEnd"/>
      <w:r w:rsidRPr="008B0A13">
        <w:t xml:space="preserve"> терапии. Несмотря на принимаемые </w:t>
      </w:r>
      <w:proofErr w:type="gramStart"/>
      <w:r w:rsidRPr="008B0A13">
        <w:t>меры</w:t>
      </w:r>
      <w:proofErr w:type="gramEnd"/>
      <w:r w:rsidRPr="008B0A13">
        <w:t xml:space="preserve"> гибель телят продолжалась. Ветврач информировал администрацию хозяйства, зоотехническую службу хозяйства.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t>Проводилось вскрытие трупов телят.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Результаты вскрытия: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острый катаральный гастроэнтерит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дистрофия печени, почек, миокарда.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Анемия слизистых оболочек.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тимуса.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Атрофия селезенки. </w:t>
      </w:r>
    </w:p>
    <w:p w:rsidR="008B0A13" w:rsidRPr="008B0A13" w:rsidRDefault="008B0A13" w:rsidP="00795FC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Обезвоживание организма.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Действие администрации.</w:t>
      </w:r>
      <w:r w:rsidRPr="008B0A13">
        <w:t xml:space="preserve"> Администрация хозяйства N обратилась в прокуратуру с </w:t>
      </w:r>
      <w:proofErr w:type="spellStart"/>
      <w:r w:rsidRPr="008B0A13">
        <w:t>ходотайством</w:t>
      </w:r>
      <w:proofErr w:type="spellEnd"/>
      <w:r w:rsidRPr="008B0A13">
        <w:t xml:space="preserve"> о возбуждении уголовного дела по факту материального ущерба от гибели телят и вынужденного убоя коров с привлечением к уголовной и материальной ответственности ветеринарного врача. </w:t>
      </w:r>
    </w:p>
    <w:p w:rsidR="008B0A13" w:rsidRPr="008B0A13" w:rsidRDefault="008B0A13" w:rsidP="00795FC5">
      <w:pPr>
        <w:pStyle w:val="a6"/>
        <w:spacing w:before="0" w:beforeAutospacing="0" w:after="0" w:afterAutospacing="0"/>
        <w:jc w:val="both"/>
      </w:pPr>
      <w:r w:rsidRPr="008B0A13">
        <w:rPr>
          <w:b/>
          <w:bCs/>
        </w:rPr>
        <w:t>Задание:</w:t>
      </w:r>
      <w:r w:rsidRPr="008B0A13">
        <w:t xml:space="preserve">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заключение о причине гибели телят.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Сделать заключение о причине патологии лакто–генитального комплекса у коров.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Составить судебное предписание по факту массовой гибели телят и вынужденного убоя взрослого поголовья с постановкой вопросов для судебно – ветеринарного эксперта.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Какие должны быть действия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в сложившейся ситуации.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В каких случаях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рач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несет ответственность за гибель телят. </w:t>
      </w:r>
    </w:p>
    <w:p w:rsidR="008B0A13" w:rsidRPr="008B0A13" w:rsidRDefault="008B0A13" w:rsidP="00795FC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sz w:val="24"/>
          <w:szCs w:val="24"/>
        </w:rPr>
        <w:t xml:space="preserve">Проанализировать какую роль сыграет заключение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суд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вет.эксперта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по факту обвинения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вет.врача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в массовой гибели телят. </w:t>
      </w:r>
    </w:p>
    <w:p w:rsidR="00C12D89" w:rsidRPr="008B0A13" w:rsidRDefault="00C12D89" w:rsidP="00795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="006529D0" w:rsidRPr="008B0A13">
        <w:rPr>
          <w:rFonts w:ascii="Times New Roman" w:hAnsi="Times New Roman" w:cs="Times New Roman"/>
          <w:sz w:val="24"/>
          <w:szCs w:val="24"/>
        </w:rPr>
        <w:t>1,2,3</w:t>
      </w:r>
    </w:p>
    <w:p w:rsidR="002853BD" w:rsidRPr="008B0A13" w:rsidRDefault="002853BD" w:rsidP="00795F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9D0" w:rsidRPr="00134EC7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9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Вскрытие трупов жвачных животных</w:t>
      </w:r>
    </w:p>
    <w:p w:rsidR="00BE5099" w:rsidRDefault="006529D0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D95">
        <w:rPr>
          <w:rFonts w:ascii="Times New Roman" w:hAnsi="Times New Roman" w:cs="Times New Roman"/>
          <w:sz w:val="24"/>
          <w:szCs w:val="24"/>
        </w:rPr>
        <w:t>изучить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вскрытие трупов жвачных животных</w:t>
      </w:r>
      <w:r w:rsidR="00BE5099" w:rsidRPr="00916DCB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6529D0" w:rsidRPr="00AF5D95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AF5D95" w:rsidRPr="00AF5D95">
        <w:rPr>
          <w:rFonts w:ascii="Times New Roman" w:eastAsia="Calibri" w:hAnsi="Times New Roman" w:cs="Times New Roman"/>
          <w:lang w:val="kk-KZ"/>
        </w:rPr>
        <w:t>освоить методику вскрытия трупов жвачных животных</w:t>
      </w:r>
      <w:r w:rsidRPr="00AF5D95">
        <w:rPr>
          <w:rFonts w:ascii="Times New Roman" w:hAnsi="Times New Roman" w:cs="Times New Roman"/>
          <w:sz w:val="24"/>
          <w:szCs w:val="24"/>
        </w:rPr>
        <w:t>.</w:t>
      </w:r>
    </w:p>
    <w:p w:rsidR="00AF5D95" w:rsidRDefault="00AF5D95" w:rsidP="00795FC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5D95">
        <w:rPr>
          <w:rFonts w:ascii="Times New Roman" w:hAnsi="Times New Roman" w:cs="Times New Roman"/>
          <w:sz w:val="24"/>
          <w:szCs w:val="24"/>
        </w:rPr>
        <w:t>Наружный осмотр: вид, порода животного, масть, пол, возраст, телосложение</w:t>
      </w:r>
      <w:r>
        <w:rPr>
          <w:rFonts w:ascii="Times New Roman" w:hAnsi="Times New Roman" w:cs="Times New Roman"/>
          <w:sz w:val="24"/>
          <w:szCs w:val="24"/>
        </w:rPr>
        <w:t>, определение трупных изменений.</w:t>
      </w:r>
      <w:proofErr w:type="gramEnd"/>
    </w:p>
    <w:p w:rsidR="00AF5D95" w:rsidRPr="00AF5D95" w:rsidRDefault="00AF5D95" w:rsidP="00795FC5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Внутренний осмотр: </w:t>
      </w:r>
      <w:r w:rsidRPr="00AF5D95">
        <w:rPr>
          <w:rFonts w:ascii="Times New Roman" w:hAnsi="Times New Roman" w:cs="Times New Roman"/>
        </w:rPr>
        <w:t xml:space="preserve">Для вскрытия брюшной полости труп крупного рогатого скота укрепляют в левом боковом положении (рис. 1). </w:t>
      </w:r>
      <w:r>
        <w:rPr>
          <w:rFonts w:ascii="Times New Roman" w:hAnsi="Times New Roman" w:cs="Times New Roman"/>
        </w:rPr>
        <w:t>Извлечение внутренних органов.</w:t>
      </w:r>
    </w:p>
    <w:p w:rsidR="00AF5D95" w:rsidRDefault="00AF5D95" w:rsidP="00795FC5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9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53968" cy="1923851"/>
            <wp:effectExtent l="19050" t="0" r="8282" b="0"/>
            <wp:docPr id="196" name="Рисунок 1" descr="http://www.kgau.ru/distance/vet_03/patanatomia/img/ris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gau.ru/distance/vet_03/patanatomia/img/ris30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409" cy="192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D95" w:rsidRPr="00D54FB3" w:rsidRDefault="00AF5D95" w:rsidP="00795FC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54FB3">
        <w:rPr>
          <w:rFonts w:ascii="Times New Roman" w:hAnsi="Times New Roman" w:cs="Times New Roman"/>
          <w:sz w:val="18"/>
          <w:szCs w:val="18"/>
        </w:rPr>
        <w:t>Рис.1. Вскрытие трупов жвачных в левом боковом положении.</w:t>
      </w:r>
    </w:p>
    <w:p w:rsidR="00AF5D95" w:rsidRPr="00D54FB3" w:rsidRDefault="00AF5D95" w:rsidP="00795FC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07BB4" w:rsidRPr="00B357E5" w:rsidRDefault="00307BB4" w:rsidP="00795FC5">
      <w:pPr>
        <w:pStyle w:val="a6"/>
        <w:spacing w:before="0" w:beforeAutospacing="0" w:after="0" w:afterAutospacing="0"/>
      </w:pPr>
      <w:r w:rsidRPr="00B357E5">
        <w:t>Головной мозг. После снятия с черепа мягких тканей его осматривают и вск</w:t>
      </w:r>
      <w:r>
        <w:t xml:space="preserve">рывают черепную полость (рис. </w:t>
      </w:r>
      <w:r w:rsidRPr="00B357E5">
        <w:t>2).</w:t>
      </w:r>
    </w:p>
    <w:p w:rsidR="00307BB4" w:rsidRPr="00B357E5" w:rsidRDefault="00307BB4" w:rsidP="00795F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7B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84194" cy="2108175"/>
            <wp:effectExtent l="19050" t="0" r="1656" b="0"/>
            <wp:docPr id="197" name="Рисунок 2" descr="http://www.kgau.ru/distance/vet_03/patanatomia/img/ris3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gau.ru/distance/vet_03/patanatomia/img/ris30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751" cy="210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BB4" w:rsidRPr="003817E2" w:rsidRDefault="00307BB4" w:rsidP="00795FC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17E2">
        <w:rPr>
          <w:rFonts w:ascii="Times New Roman" w:hAnsi="Times New Roman" w:cs="Times New Roman"/>
          <w:sz w:val="18"/>
          <w:szCs w:val="18"/>
        </w:rPr>
        <w:t>Рис.2. Линии распила черепа крупного рогатого скота.</w:t>
      </w:r>
    </w:p>
    <w:p w:rsidR="00307BB4" w:rsidRDefault="00307BB4" w:rsidP="00795FC5">
      <w:pPr>
        <w:pStyle w:val="a6"/>
        <w:spacing w:before="0" w:beforeAutospacing="0" w:after="0" w:afterAutospacing="0"/>
      </w:pPr>
    </w:p>
    <w:p w:rsidR="00307BB4" w:rsidRPr="00B357E5" w:rsidRDefault="00307BB4" w:rsidP="00795FC5">
      <w:pPr>
        <w:pStyle w:val="a6"/>
        <w:spacing w:before="0" w:beforeAutospacing="0" w:after="0" w:afterAutospacing="0"/>
      </w:pPr>
      <w:r w:rsidRPr="00B357E5">
        <w:t>Перед вскрытием многокамерный желудок жвачных расправляют в одной плоскости, для чего рассекают соединительнотканные связки между книжкой, с</w:t>
      </w:r>
      <w:r>
        <w:t xml:space="preserve">еткой, рубцом и сычугом (рис. </w:t>
      </w:r>
      <w:r w:rsidRPr="00B357E5">
        <w:t>3).</w:t>
      </w:r>
    </w:p>
    <w:p w:rsidR="00307BB4" w:rsidRPr="00B357E5" w:rsidRDefault="00307BB4" w:rsidP="00795F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7B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9142" cy="1379819"/>
            <wp:effectExtent l="19050" t="0" r="0" b="0"/>
            <wp:docPr id="198" name="Рисунок 3" descr="http://www.kgau.ru/distance/vet_03/patanatomia/img/ris3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gau.ru/distance/vet_03/patanatomia/img/ris30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82" cy="137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D95" w:rsidRDefault="00307BB4" w:rsidP="00795FC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17E2">
        <w:rPr>
          <w:rFonts w:ascii="Times New Roman" w:hAnsi="Times New Roman" w:cs="Times New Roman"/>
          <w:sz w:val="18"/>
          <w:szCs w:val="18"/>
        </w:rPr>
        <w:t>Рис.3. Линия разреза стенок сложного желудка жвачных.</w:t>
      </w:r>
    </w:p>
    <w:p w:rsidR="00307BB4" w:rsidRPr="00307BB4" w:rsidRDefault="00307BB4" w:rsidP="00795FC5">
      <w:pPr>
        <w:pStyle w:val="a6"/>
        <w:spacing w:before="0" w:beforeAutospacing="0" w:after="0" w:afterAutospacing="0"/>
      </w:pPr>
      <w:r w:rsidRPr="00B357E5">
        <w:t>Вскрытие трупа и исследование органов заканчивают оформлением протокола вскрытия и составлением патологоанатомического диагноза. Спецодежду, инструментарий и место вскрытия тщательно дезинфицируют, останки трупа и органов подвергают утилизации.</w:t>
      </w:r>
    </w:p>
    <w:p w:rsidR="00916DCB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>1,2,3</w:t>
      </w:r>
    </w:p>
    <w:p w:rsidR="00307BB4" w:rsidRPr="006529D0" w:rsidRDefault="00307BB4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9D0" w:rsidRPr="00134EC7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10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BE5099">
        <w:rPr>
          <w:rFonts w:ascii="Times New Roman" w:hAnsi="Times New Roman" w:cs="Times New Roman"/>
          <w:sz w:val="24"/>
          <w:szCs w:val="24"/>
        </w:rPr>
        <w:t>Вскрытие трупа плотоядных животных</w:t>
      </w:r>
    </w:p>
    <w:p w:rsidR="006529D0" w:rsidRPr="00134EC7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вскрытие трупа плотоядных животных</w:t>
      </w:r>
    </w:p>
    <w:p w:rsidR="006529D0" w:rsidRPr="006529D0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307BB4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освоить методику вскрытия плотоядных животных</w:t>
      </w:r>
      <w:r w:rsidRPr="006529D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:</w:t>
      </w:r>
    </w:p>
    <w:p w:rsidR="00307BB4" w:rsidRPr="00B357E5" w:rsidRDefault="00307BB4" w:rsidP="00795FC5">
      <w:pPr>
        <w:pStyle w:val="a6"/>
        <w:spacing w:before="0" w:beforeAutospacing="0" w:after="0" w:afterAutospacing="0"/>
      </w:pPr>
      <w:r w:rsidRPr="00B357E5">
        <w:t xml:space="preserve">К </w:t>
      </w:r>
      <w:proofErr w:type="gramStart"/>
      <w:r w:rsidRPr="00B357E5">
        <w:t>плотоядным</w:t>
      </w:r>
      <w:proofErr w:type="gramEnd"/>
      <w:r w:rsidRPr="00B357E5">
        <w:t xml:space="preserve"> отряда хищных относятся дикие и домашние млекопитающие животные семейства псовых, кошачьих, куньих и медвежьих.</w:t>
      </w:r>
    </w:p>
    <w:p w:rsidR="00307BB4" w:rsidRPr="00307BB4" w:rsidRDefault="00307BB4" w:rsidP="00795FC5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B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Наружный осмотр.</w:t>
      </w:r>
      <w:r w:rsidRPr="00307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7BB4">
        <w:rPr>
          <w:rFonts w:ascii="Times New Roman" w:hAnsi="Times New Roman" w:cs="Times New Roman"/>
          <w:sz w:val="24"/>
          <w:szCs w:val="24"/>
        </w:rPr>
        <w:t>Сначала определяют опознавательные признаки животного: вил, породу, пол, возраст, масть (окрас), особые приметы, тип телосложения и отклонения в экстерьере, состояние упитанности.</w:t>
      </w:r>
      <w:proofErr w:type="gramEnd"/>
      <w:r w:rsidRPr="00307BB4">
        <w:rPr>
          <w:rFonts w:ascii="Times New Roman" w:hAnsi="Times New Roman" w:cs="Times New Roman"/>
          <w:sz w:val="24"/>
          <w:szCs w:val="24"/>
        </w:rPr>
        <w:t xml:space="preserve"> Возраст животного определяют по зубам.</w:t>
      </w:r>
    </w:p>
    <w:p w:rsidR="00307BB4" w:rsidRPr="00B357E5" w:rsidRDefault="00307BB4" w:rsidP="00795FC5">
      <w:pPr>
        <w:pStyle w:val="a6"/>
        <w:numPr>
          <w:ilvl w:val="0"/>
          <w:numId w:val="34"/>
        </w:numPr>
        <w:spacing w:before="0" w:beforeAutospacing="0" w:after="0" w:afterAutospacing="0"/>
        <w:jc w:val="both"/>
      </w:pPr>
      <w:r w:rsidRPr="00B357E5">
        <w:rPr>
          <w:b/>
          <w:bCs/>
        </w:rPr>
        <w:t>Внутренний осмотр.</w:t>
      </w:r>
      <w:r w:rsidRPr="00B357E5">
        <w:t xml:space="preserve"> Для вскрытия полостей и извлечения органов трупу животного придают спинное положение. В этих целях после снятия кожи разрезают мышцы, соединяющие лопатки с грудной клеткой и тазовые конечности с телом животного, вскрывают тазобедренные суставы и фиксируют труп в спинном положении. Вскрывают и осматривают брюшную полость (в средней и задней </w:t>
      </w:r>
      <w:proofErr w:type="gramStart"/>
      <w:r w:rsidRPr="00B357E5">
        <w:t>третях</w:t>
      </w:r>
      <w:proofErr w:type="gramEnd"/>
      <w:r w:rsidRPr="00B357E5">
        <w:t xml:space="preserve"> полости расположены петли тонкого кишечника, диафрагма – на уровне 7– го ребра). Затем вскрывают и осматривают органы грудной полости и шеи. Грудную полость вскрывают реберными ножницами по </w:t>
      </w:r>
      <w:proofErr w:type="spellStart"/>
      <w:r w:rsidRPr="00B357E5">
        <w:t>костно</w:t>
      </w:r>
      <w:proofErr w:type="spellEnd"/>
      <w:r w:rsidRPr="00B357E5">
        <w:t xml:space="preserve">– </w:t>
      </w:r>
      <w:proofErr w:type="gramStart"/>
      <w:r w:rsidRPr="00B357E5">
        <w:t>хр</w:t>
      </w:r>
      <w:proofErr w:type="gramEnd"/>
      <w:r w:rsidRPr="00B357E5">
        <w:t>ящевым сочленениям, отделяя при этом грудную кость.</w:t>
      </w:r>
    </w:p>
    <w:p w:rsidR="00307BB4" w:rsidRPr="00B357E5" w:rsidRDefault="00307BB4" w:rsidP="00795FC5">
      <w:pPr>
        <w:pStyle w:val="a6"/>
        <w:spacing w:before="0" w:beforeAutospacing="0" w:after="0" w:afterAutospacing="0"/>
        <w:ind w:left="720"/>
        <w:jc w:val="both"/>
      </w:pPr>
      <w:r w:rsidRPr="00B357E5">
        <w:t xml:space="preserve">Органы ротовой полости, шеи, грудной, брюшной и тазовой полостей извлекают единым комплексом с сохранением анатомических связей между ними (по методу Г. В. </w:t>
      </w:r>
      <w:proofErr w:type="spellStart"/>
      <w:r w:rsidRPr="00B357E5">
        <w:t>Шора</w:t>
      </w:r>
      <w:proofErr w:type="spellEnd"/>
      <w:r w:rsidRPr="00B357E5">
        <w:t xml:space="preserve">) или в необходимых случаях (в частности, при вскрытии крупных животных) с частичным расчленением </w:t>
      </w:r>
      <w:proofErr w:type="spellStart"/>
      <w:r w:rsidRPr="00B357E5">
        <w:t>органокомплексов</w:t>
      </w:r>
      <w:proofErr w:type="spellEnd"/>
      <w:r w:rsidRPr="00B357E5">
        <w:t xml:space="preserve"> с учетом </w:t>
      </w:r>
      <w:proofErr w:type="spellStart"/>
      <w:r w:rsidRPr="00B357E5">
        <w:t>анатомо</w:t>
      </w:r>
      <w:proofErr w:type="spellEnd"/>
      <w:r w:rsidRPr="00B357E5">
        <w:t xml:space="preserve">– </w:t>
      </w:r>
      <w:proofErr w:type="gramStart"/>
      <w:r w:rsidRPr="00B357E5">
        <w:t>фи</w:t>
      </w:r>
      <w:proofErr w:type="gramEnd"/>
      <w:r w:rsidRPr="00B357E5">
        <w:t>зиологических и системных связей.</w:t>
      </w:r>
    </w:p>
    <w:p w:rsidR="006529D0" w:rsidRPr="009260F6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>1,2,3</w:t>
      </w:r>
    </w:p>
    <w:p w:rsidR="00514AFE" w:rsidRDefault="00514AFE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9D0" w:rsidRPr="00134EC7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11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Определение пола животного по шкуре</w:t>
      </w:r>
    </w:p>
    <w:p w:rsidR="002C7A2D" w:rsidRDefault="006529D0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определение пола животного по шкуре</w:t>
      </w:r>
      <w:r w:rsidR="002C7A2D" w:rsidRPr="00916DCB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6529D0" w:rsidRPr="006529D0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514AFE" w:rsidRPr="00514AFE">
        <w:rPr>
          <w:rFonts w:ascii="Times New Roman" w:eastAsia="Calibri" w:hAnsi="Times New Roman" w:cs="Times New Roman"/>
          <w:lang w:val="kk-KZ"/>
        </w:rPr>
        <w:t>освоить  методику определение пола животного по шкуре</w:t>
      </w:r>
      <w:r w:rsidRPr="00514AFE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:</w:t>
      </w:r>
    </w:p>
    <w:p w:rsidR="00514AFE" w:rsidRPr="00B357E5" w:rsidRDefault="006529D0" w:rsidP="00795F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000000"/>
          <w:lang w:val="kk-KZ"/>
        </w:rPr>
        <w:t xml:space="preserve">               </w:t>
      </w:r>
      <w:r w:rsidR="00514AFE"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"Палая" кожа отличается от "резаной" значительным содержанием крови в сосудах. Эксперт должен учитывать, что при смерти от внутреннего кровоизлияния, как и от внешнего кровотечения, кожа мало чем отличается от кожи вынужденно убитых животных. При осмотре кожи с внутренней стороны отмечается гипостаз. В случаях, когда кожа снимается не со свежих трупов, наблюдаются порезы, остатки мышц, жира. Сюда следует добавить, что снятие кожи нередко производится не специалистами и вне убойных пунктов (в скотомогильниках). При неосторожном перетаскивании трупа образуются бесшерстные участки на его боковых частях, в области спины; отсутствуют следы прижизненного убоя животного.</w:t>
      </w:r>
    </w:p>
    <w:p w:rsidR="006529D0" w:rsidRPr="002F74F0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4F0">
        <w:rPr>
          <w:rFonts w:ascii="Times New Roman" w:hAnsi="Times New Roman" w:cs="Times New Roman"/>
          <w:b/>
          <w:sz w:val="24"/>
          <w:szCs w:val="24"/>
        </w:rPr>
        <w:t>Контрольные вопросы и задания:</w:t>
      </w:r>
    </w:p>
    <w:p w:rsidR="00514AFE" w:rsidRPr="00B357E5" w:rsidRDefault="00514AFE" w:rsidP="00795FC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судебно-ветеринарной экспертизы </w:t>
      </w:r>
    </w:p>
    <w:p w:rsidR="00514AFE" w:rsidRPr="00B357E5" w:rsidRDefault="00514AFE" w:rsidP="00795FC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виды судебно-ветеринарных экспертиз существуют в судебной и ветеринарной практике? </w:t>
      </w:r>
    </w:p>
    <w:p w:rsidR="00514AFE" w:rsidRPr="00B357E5" w:rsidRDefault="00514AFE" w:rsidP="00795FC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осуществляется судебно-ветеринарная экспертиза по материалам дела? </w:t>
      </w:r>
    </w:p>
    <w:p w:rsidR="00514AFE" w:rsidRPr="00B357E5" w:rsidRDefault="00514AFE" w:rsidP="00795FC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судебно-ветеринарной экспертизы по вещественным доказательствам (судебно-ветеринарное вскрытие трупа и его отличительные особенности </w:t>
      </w:r>
      <w:proofErr w:type="gramStart"/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диагностического) </w:t>
      </w:r>
    </w:p>
    <w:p w:rsidR="00514AFE" w:rsidRPr="00B357E5" w:rsidRDefault="00514AFE" w:rsidP="00795FC5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посмертных изменений при проведении судебно-ветеринарного вскрытия. </w:t>
      </w:r>
    </w:p>
    <w:p w:rsidR="006529D0" w:rsidRPr="009260F6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>1,2,3</w:t>
      </w:r>
    </w:p>
    <w:p w:rsidR="00723B38" w:rsidRDefault="00723B38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B38" w:rsidRDefault="00723B38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9D0" w:rsidRPr="00134EC7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12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Правила взятия материала для лабораторных исследований</w:t>
      </w:r>
    </w:p>
    <w:p w:rsidR="006529D0" w:rsidRPr="006529D0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правила взятия материала для лабораторных исследований</w:t>
      </w:r>
      <w:r w:rsidR="002C7A2D" w:rsidRPr="00916DCB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793F44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ознакомиться правилами взятия материала для лабораторных исследований</w:t>
      </w:r>
      <w:r w:rsidRPr="006529D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:</w:t>
      </w:r>
    </w:p>
    <w:p w:rsidR="00793F44" w:rsidRPr="00B357E5" w:rsidRDefault="00793F44" w:rsidP="00795FC5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Материал следует брать от свежих трупов не позднее 12 часов после смерти. </w:t>
      </w:r>
    </w:p>
    <w:p w:rsidR="00793F44" w:rsidRPr="00B357E5" w:rsidRDefault="00793F44" w:rsidP="00795FC5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Материал должен быть взят: </w:t>
      </w:r>
    </w:p>
    <w:p w:rsidR="00793F44" w:rsidRPr="00B357E5" w:rsidRDefault="00793F44" w:rsidP="00795FC5">
      <w:pPr>
        <w:pStyle w:val="a6"/>
        <w:spacing w:before="0" w:beforeAutospacing="0" w:after="0" w:afterAutospacing="0"/>
        <w:ind w:left="720"/>
      </w:pPr>
      <w:r w:rsidRPr="00B357E5">
        <w:lastRenderedPageBreak/>
        <w:t>Фиксацией называется обработка с целью сохранения структуры объектов в неизменном состоянии от воздействия:</w:t>
      </w:r>
    </w:p>
    <w:p w:rsidR="00793F44" w:rsidRPr="00B357E5" w:rsidRDefault="00793F44" w:rsidP="00795FC5">
      <w:pPr>
        <w:pStyle w:val="a6"/>
        <w:spacing w:before="0" w:beforeAutospacing="0" w:after="0" w:afterAutospacing="0"/>
        <w:ind w:left="720"/>
      </w:pPr>
      <w:r w:rsidRPr="00B357E5">
        <w:t>а</w:t>
      </w:r>
      <w:proofErr w:type="gramStart"/>
      <w:r w:rsidRPr="00B357E5">
        <w:t>)о</w:t>
      </w:r>
      <w:proofErr w:type="gramEnd"/>
      <w:r w:rsidRPr="00B357E5">
        <w:t>т каждого органа, где обнаружены патологические изменения;</w:t>
      </w:r>
    </w:p>
    <w:p w:rsidR="00793F44" w:rsidRPr="00B357E5" w:rsidRDefault="00793F44" w:rsidP="00795FC5">
      <w:pPr>
        <w:pStyle w:val="a6"/>
        <w:spacing w:before="0" w:beforeAutospacing="0" w:after="0" w:afterAutospacing="0"/>
        <w:ind w:left="720"/>
      </w:pPr>
      <w:r w:rsidRPr="00B357E5">
        <w:t>б) от главнейших внутренних органов.</w:t>
      </w:r>
    </w:p>
    <w:p w:rsidR="00793F44" w:rsidRPr="00B357E5" w:rsidRDefault="00793F44" w:rsidP="00795FC5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От каждого патологически измененного органа нужно брать несколько кусочков из различных участков поражения. </w:t>
      </w:r>
    </w:p>
    <w:p w:rsidR="00793F44" w:rsidRPr="00B357E5" w:rsidRDefault="00793F44" w:rsidP="00795FC5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В вырезанном кусочке кроме измененного участка должна быть нормальная ткань. </w:t>
      </w:r>
    </w:p>
    <w:p w:rsidR="00793F44" w:rsidRPr="00B357E5" w:rsidRDefault="00793F44" w:rsidP="00795FC5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Материал должен фиксироваться немедленно и непосредственно после взятия. </w:t>
      </w:r>
    </w:p>
    <w:p w:rsidR="00916DCB" w:rsidRDefault="006529D0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>1,2,3</w:t>
      </w:r>
    </w:p>
    <w:p w:rsidR="00B71BB9" w:rsidRPr="00B71BB9" w:rsidRDefault="00B71BB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BB9" w:rsidRPr="00134EC7" w:rsidRDefault="00B71BB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13</w:t>
      </w:r>
      <w:r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Судебная экспертиза при отравлениях животных</w:t>
      </w:r>
    </w:p>
    <w:p w:rsidR="002C7A2D" w:rsidRDefault="00B71BB9" w:rsidP="00795FC5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kk-KZ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рассмотреть</w:t>
      </w:r>
      <w:r w:rsidRPr="00441439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судебную экспертизу при отравлениях животных</w:t>
      </w:r>
      <w:r w:rsidR="002C7A2D" w:rsidRPr="00916DCB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:rsidR="00B71BB9" w:rsidRPr="006529D0" w:rsidRDefault="00B71BB9" w:rsidP="00795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B1504B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освоить методику определения отравления животных</w:t>
      </w:r>
      <w:r w:rsidRPr="006529D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:</w:t>
      </w:r>
    </w:p>
    <w:p w:rsidR="00B1504B" w:rsidRPr="00B357E5" w:rsidRDefault="00B71BB9" w:rsidP="00795FC5">
      <w:pPr>
        <w:pStyle w:val="a6"/>
        <w:spacing w:before="0" w:beforeAutospacing="0" w:after="0" w:afterAutospacing="0"/>
      </w:pPr>
      <w:r>
        <w:rPr>
          <w:color w:val="000000"/>
          <w:lang w:val="kk-KZ"/>
        </w:rPr>
        <w:t xml:space="preserve">               </w:t>
      </w:r>
      <w:r w:rsidR="00B1504B" w:rsidRPr="00B357E5">
        <w:t>Подозрение на отравление возникает, когда группа животных, находящихся в одинаковых условиях содержания и кормления, внезапно заболевает. Особенно подозрение сильно, если в хозяйство поступили новые корма или если животных перегоняли на новое пастбище.</w:t>
      </w:r>
    </w:p>
    <w:p w:rsidR="00B1504B" w:rsidRPr="00B357E5" w:rsidRDefault="00B1504B" w:rsidP="00795FC5">
      <w:pPr>
        <w:pStyle w:val="a6"/>
        <w:spacing w:before="0" w:beforeAutospacing="0" w:after="0" w:afterAutospacing="0"/>
      </w:pPr>
      <w:r w:rsidRPr="00B357E5">
        <w:t>Прежде всего, возникает вопрос о необходимости дифференциации отравления от инфекционных болезней.</w:t>
      </w:r>
    </w:p>
    <w:p w:rsidR="00B1504B" w:rsidRPr="00B357E5" w:rsidRDefault="00B1504B" w:rsidP="00795FC5">
      <w:pPr>
        <w:pStyle w:val="a6"/>
        <w:spacing w:before="0" w:beforeAutospacing="0" w:after="0" w:afterAutospacing="0"/>
      </w:pPr>
      <w:r w:rsidRPr="00B357E5">
        <w:t>Кроме сбора анамнеза, производится клиническое исследование необходимо взять патологический материал, корм и направить в лабораторию для химического исследования. Эксперт должен соответствующим образом оформить документы, то есть составить акт, в котором указать условия кормления, содержания животного, обстоятельства, при которых возникло заболевание; клинические симптомы; способы лечения (если оно проводилось); протоколы вскрытия. Посуду, где находились корма, остатки корма необходимо сохранить.</w:t>
      </w:r>
    </w:p>
    <w:p w:rsidR="00B1504B" w:rsidRPr="00B357E5" w:rsidRDefault="00B1504B" w:rsidP="00795FC5">
      <w:pPr>
        <w:pStyle w:val="a6"/>
        <w:spacing w:before="0" w:beforeAutospacing="0" w:after="0" w:afterAutospacing="0"/>
      </w:pPr>
      <w:r w:rsidRPr="00B357E5">
        <w:t>Перед экспертом могут быть поставлены следующие примерные вопросы: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Что явилось причиной заболевания, гибели животного? 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Имело ли место в данном случае отравление и чем? 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Как и когда могло произойти отравление? 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Каким путем, откуда попал в организм яд? 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Какие условия способствовали проявлению отравления? </w:t>
      </w:r>
    </w:p>
    <w:p w:rsidR="00B1504B" w:rsidRPr="00B357E5" w:rsidRDefault="00B1504B" w:rsidP="00795FC5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Не страдало ли животное другими болезнями? </w:t>
      </w:r>
    </w:p>
    <w:p w:rsidR="00B71BB9" w:rsidRDefault="00B71BB9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Контрольные вопросы и задания: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Отличительные черты эпизоотологической ситуации при возникновении острых инфекционных заболеваний и отравлениях.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Правила взятия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патматериала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для судебно-химического исследования?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Какие виды нарушений карантинных мероприятий встречаются наиболее чаще?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Способы утилизации трупов животных и опасных биологических отходов?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Правила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предубойного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осмотра животных?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Экспертиза мяса от больных, павших, прирезанных в стадии агонии. Дифференциация макроскопическим осмотром туш. </w:t>
      </w:r>
    </w:p>
    <w:p w:rsidR="00B1504B" w:rsidRPr="00B357E5" w:rsidRDefault="00B1504B" w:rsidP="00795FC5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E5">
        <w:rPr>
          <w:rFonts w:ascii="Times New Roman" w:hAnsi="Times New Roman" w:cs="Times New Roman"/>
          <w:sz w:val="24"/>
          <w:szCs w:val="24"/>
        </w:rPr>
        <w:t xml:space="preserve">Отличительные особенности </w:t>
      </w:r>
      <w:proofErr w:type="gramStart"/>
      <w:r w:rsidRPr="00B357E5">
        <w:rPr>
          <w:rFonts w:ascii="Times New Roman" w:hAnsi="Times New Roman" w:cs="Times New Roman"/>
          <w:sz w:val="24"/>
          <w:szCs w:val="24"/>
        </w:rPr>
        <w:t>прижизненного</w:t>
      </w:r>
      <w:proofErr w:type="gramEnd"/>
      <w:r w:rsidRPr="00B35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57E5">
        <w:rPr>
          <w:rFonts w:ascii="Times New Roman" w:hAnsi="Times New Roman" w:cs="Times New Roman"/>
          <w:sz w:val="24"/>
          <w:szCs w:val="24"/>
        </w:rPr>
        <w:t>зареза</w:t>
      </w:r>
      <w:proofErr w:type="spellEnd"/>
      <w:r w:rsidRPr="00B357E5">
        <w:rPr>
          <w:rFonts w:ascii="Times New Roman" w:hAnsi="Times New Roman" w:cs="Times New Roman"/>
          <w:sz w:val="24"/>
          <w:szCs w:val="24"/>
        </w:rPr>
        <w:t xml:space="preserve"> от посмертного. </w:t>
      </w:r>
    </w:p>
    <w:p w:rsidR="00B71BB9" w:rsidRPr="009260F6" w:rsidRDefault="00B71BB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DCB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>1,2,3</w:t>
      </w:r>
    </w:p>
    <w:p w:rsidR="00C632E9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2E9" w:rsidRPr="00134EC7" w:rsidRDefault="00AF5D95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14</w:t>
      </w:r>
      <w:r w:rsidR="00C632E9" w:rsidRPr="00134EC7">
        <w:rPr>
          <w:rFonts w:ascii="Times New Roman" w:hAnsi="Times New Roman" w:cs="Times New Roman"/>
          <w:b/>
          <w:sz w:val="24"/>
          <w:szCs w:val="24"/>
        </w:rPr>
        <w:t>.</w:t>
      </w:r>
      <w:r w:rsidR="00C632E9" w:rsidRPr="00134EC7">
        <w:rPr>
          <w:rFonts w:ascii="Times New Roman" w:hAnsi="Times New Roman" w:cs="Times New Roman"/>
          <w:sz w:val="24"/>
          <w:szCs w:val="24"/>
        </w:rPr>
        <w:t xml:space="preserve"> </w:t>
      </w:r>
      <w:r w:rsidR="002C7A2D">
        <w:rPr>
          <w:rFonts w:ascii="Times New Roman" w:hAnsi="Times New Roman" w:cs="Times New Roman"/>
          <w:sz w:val="24"/>
          <w:szCs w:val="24"/>
        </w:rPr>
        <w:t>Определение видовой принадлежности мяса по физическим и химическим показателям жира</w:t>
      </w:r>
    </w:p>
    <w:p w:rsidR="00C632E9" w:rsidRPr="00134EC7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EC7">
        <w:rPr>
          <w:rFonts w:ascii="Times New Roman" w:hAnsi="Times New Roman" w:cs="Times New Roman"/>
          <w:b/>
          <w:sz w:val="24"/>
          <w:szCs w:val="24"/>
        </w:rPr>
        <w:t>Цель занятия: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2E9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C7A2D">
        <w:rPr>
          <w:rFonts w:ascii="Times New Roman" w:hAnsi="Times New Roman" w:cs="Times New Roman"/>
          <w:sz w:val="24"/>
          <w:szCs w:val="24"/>
        </w:rPr>
        <w:t>определение видовой принадлежности мяса по физическим и химическим показателям жира</w:t>
      </w:r>
    </w:p>
    <w:p w:rsidR="00C632E9" w:rsidRPr="006529D0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16DCB">
        <w:rPr>
          <w:rFonts w:ascii="Times New Roman" w:eastAsia="Calibri" w:hAnsi="Times New Roman" w:cs="Times New Roman"/>
          <w:b/>
          <w:lang w:val="kk-KZ"/>
        </w:rPr>
        <w:t xml:space="preserve">Содержание занятия: </w:t>
      </w:r>
      <w:r w:rsidR="00386B34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ответить на следующие вопросы</w:t>
      </w:r>
      <w:r w:rsidRPr="006529D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:</w:t>
      </w:r>
    </w:p>
    <w:p w:rsidR="008B0A13" w:rsidRPr="008B0A13" w:rsidRDefault="00C632E9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color w:val="000000"/>
          <w:sz w:val="24"/>
          <w:szCs w:val="24"/>
          <w:lang w:val="kk-KZ"/>
        </w:rPr>
        <w:t xml:space="preserve">               </w:t>
      </w:r>
      <w:r w:rsidRPr="008B0A13">
        <w:rPr>
          <w:rFonts w:ascii="Times New Roman" w:hAnsi="Times New Roman" w:cs="Times New Roman"/>
          <w:sz w:val="24"/>
          <w:szCs w:val="24"/>
        </w:rPr>
        <w:t xml:space="preserve"> </w:t>
      </w:r>
      <w:r w:rsidR="008B0A13" w:rsidRPr="008B0A13">
        <w:rPr>
          <w:rFonts w:ascii="Times New Roman" w:hAnsi="Times New Roman" w:cs="Times New Roman"/>
          <w:b/>
          <w:bCs/>
          <w:sz w:val="24"/>
          <w:szCs w:val="24"/>
        </w:rPr>
        <w:t>Трупные пятна это:</w:t>
      </w:r>
      <w:r w:rsidR="008B0A13"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8B0A13" w:rsidRPr="008B0A13">
        <w:rPr>
          <w:rFonts w:ascii="Times New Roman" w:hAnsi="Times New Roman" w:cs="Times New Roman"/>
          <w:sz w:val="24"/>
          <w:szCs w:val="24"/>
        </w:rPr>
        <w:t xml:space="preserve">темно–красные пятна на всех кожных поверхностях трупа нечетко очерченные от </w:t>
      </w:r>
      <w:r w:rsidR="008B0A13" w:rsidRPr="008B0A13">
        <w:rPr>
          <w:rFonts w:ascii="Times New Roman" w:hAnsi="Times New Roman" w:cs="Times New Roman"/>
          <w:sz w:val="24"/>
          <w:szCs w:val="24"/>
        </w:rPr>
        <w:lastRenderedPageBreak/>
        <w:t xml:space="preserve">окружающих их участков кожи, несколько набухший эпидермис. На разрезе </w:t>
      </w:r>
      <w:proofErr w:type="spellStart"/>
      <w:r w:rsidR="008B0A13" w:rsidRPr="008B0A13">
        <w:rPr>
          <w:rFonts w:ascii="Times New Roman" w:hAnsi="Times New Roman" w:cs="Times New Roman"/>
          <w:sz w:val="24"/>
          <w:szCs w:val="24"/>
        </w:rPr>
        <w:t>виднен</w:t>
      </w:r>
      <w:proofErr w:type="spell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 отек подкожной клетчатки в этих местах покраснение и темно–вишневые свертки крови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ежду передними конечностями и на нижней поверхности брюшной стенки пятна темно–красного цвета </w:t>
      </w:r>
      <w:proofErr w:type="spellStart"/>
      <w:r w:rsidR="008B0A13" w:rsidRPr="008B0A13">
        <w:rPr>
          <w:rFonts w:ascii="Times New Roman" w:hAnsi="Times New Roman" w:cs="Times New Roman"/>
          <w:sz w:val="24"/>
          <w:szCs w:val="24"/>
        </w:rPr>
        <w:t>нерезко</w:t>
      </w:r>
      <w:proofErr w:type="spell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 очерченные от окружающих участков. Подкожная клетчатка в этих местах отечная, покрасневшая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>емно–красные пятна различной величины в области бедер, головы, передней части туловища. Кожа в этих местах не изменена. Границы пятен не четкие. При разрезе пятен в подкожной клетчатке изменений нет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>а стороне на которой животное лежит видны темно–красные пятна с синюшным оттенком четко очерченные от окружающей ткани. Эпидермис без изменений. В подкожной клетчатке кровяных свертков нет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а туловище трупа </w:t>
      </w:r>
      <w:proofErr w:type="spellStart"/>
      <w:r w:rsidR="008B0A13" w:rsidRPr="008B0A13">
        <w:rPr>
          <w:rFonts w:ascii="Times New Roman" w:hAnsi="Times New Roman" w:cs="Times New Roman"/>
          <w:sz w:val="24"/>
          <w:szCs w:val="24"/>
        </w:rPr>
        <w:t>животого</w:t>
      </w:r>
      <w:proofErr w:type="spell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, особенно безволосых участков кожи темно-красные пятна различной величины с нечеткой размытой границей.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Эпидермис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 набухший на его поверхности пузырьки с кровянистым содержимым. Подкожная </w:t>
      </w:r>
      <w:proofErr w:type="gramStart"/>
      <w:r w:rsidR="008B0A13" w:rsidRPr="008B0A13">
        <w:rPr>
          <w:rFonts w:ascii="Times New Roman" w:hAnsi="Times New Roman" w:cs="Times New Roman"/>
          <w:sz w:val="24"/>
          <w:szCs w:val="24"/>
        </w:rPr>
        <w:t>клетчатка</w:t>
      </w:r>
      <w:proofErr w:type="gramEnd"/>
      <w:r w:rsidR="008B0A13" w:rsidRPr="008B0A13">
        <w:rPr>
          <w:rFonts w:ascii="Times New Roman" w:hAnsi="Times New Roman" w:cs="Times New Roman"/>
          <w:sz w:val="24"/>
          <w:szCs w:val="24"/>
        </w:rPr>
        <w:t xml:space="preserve"> покрасневшая с синюшным оттенком.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Гемоглобиногенные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пигменты…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ферритин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гемосидерин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, билирубин,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гематоидин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нейтральные полисахариды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ислые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мукополисахариды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гемоглобин, меланин.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липофусцин.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Зернистая дистрофия характеризуется: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увеличением органа в объеме, глинистого или желтоватого цвета, дряблый, в цитоплазме клеток вакуоли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рган серого цвета, набухший и дряблый, поверхность разреза суховатая, зернистость цитоплазмы клеток.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орган серого цвета, дряблый, зернистость цитоплазмы клеток, объем не изменен, поверхность тусклая.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орган серого цвета, плотный, края заострены, уменьшен в объеме.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орган серого цвета, дряблый, поверхность влажная, блестящая, местами участки серого и красного цвета.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Жировая дистрофия это: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морфологические изменения тканей, связанные с нарушением обмена стабильных и лабильных липидов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акопление в соединительной ткани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хромотропных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веществ.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нарушение белкового обмена в межклеточном веществе.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возрастающая гибель клеточных элементов эпителия.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гиперсекреция слизи.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Атрофия делится на следующие виды: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Физиологическая, патологическая, местная, общая.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Организация, инкапсуляция, петрификация.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Гиперпластическая,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плазмоцитарная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Альтеративная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, экссудативная, продуктивная.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Гранулематозная, диффузная.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Некрозы кожи при хронической форме рожи свиней по механизму своего преобразования представляют собой: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Некроз аллергического происхождения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>-</w:t>
      </w:r>
      <w:proofErr w:type="spellStart"/>
      <w:proofErr w:type="gramEnd"/>
      <w:r w:rsidRPr="008B0A13">
        <w:rPr>
          <w:rFonts w:ascii="Times New Roman" w:hAnsi="Times New Roman" w:cs="Times New Roman"/>
          <w:sz w:val="24"/>
          <w:szCs w:val="24"/>
        </w:rPr>
        <w:t>Ангиогенный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некроз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Нейрогенный некроз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Прямой некроз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Непрямой некроз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Регенерация это: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Разрастание жировой клетчатки в атрофированном органе.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Переход одного вида ткани в другой.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Восстановление структурных элементов ткани взамен погибших.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Безграничное и нерегулируемое размножение клеток.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Увеличение органа в объеме.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Регенерационная гипертрофия означает: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Переход одного вида ткани в другой.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Замещение дефекта соединительной тканью.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Заживление раны по первичному натяжению.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Восстановление массы поврежденного органа за счет оставшейся части без сохранения его формы.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Заживление раны по вторичному натяжению.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Изменение печени при хронической венозной гиперемии…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Атрофия паренхимы центра дольки и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разрост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соединительной ткани.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Пролиферация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купферовских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клеток.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Амилоидоз сосудов.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Отек стромы.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Склероз стромы.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По внешнему виду и микроскопическому строению посмертные тромбы могут быть: 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Прочно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прикреплены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к стенке сосуда.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Плотные, крошащиеся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Смешанные, белые, красные.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Темно–красные, желтые.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При извлечении тромба на стенке остается дефект.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Увеличение количества тканевой жидкости называют: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Отек; 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Водянка;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Эксикоз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;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Гидрпс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; 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Эдема.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Морфологические признаки характеризующие, что данный патологический процесс относится к воспалению: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Гиперплазия, метаплазия, некроз.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Альтерация, экссудация, пролиферация.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Инфильтрация, диатез, некроз.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Некроз, гиалиноз.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Дистрофия, атрофия, экссудация.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При остром экссудативном воспалении преобладает: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Дистрофия, пролиферация.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Гиперемия, амилоидоз.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Пролиферация, гиперемия, атрофия.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Гиперемия, экссудация, дистрофия.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Пролиферация, гиалиноз.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Макрокартина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острого катарального воспаления характеризуется: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Слизистая покрасневшая, с кровоизлияниями, набухшая, с наличием жидкой слизи, складки рукой расправляются.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Слизистая утолщена серого цвета,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глубокоскладчатая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, складки рукой не расправляются.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 поверхности слизистой серого цвета наложения легко снимаются, под наложениями слизистая темно–красного цвета.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 поверхности слизистой плотный трудно снимаемые наложения серого цвета, при их снятии образуется дефект слизистой.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Слизистая покрасневшая, в просвете слизистой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кровенистое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содержимое.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Локализация катарального воспаления: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 паренхиме органов.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 слизистых оболочках.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 коже.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 мышечной ткани.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 головном мозге.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Пролиферация это: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Набухание клеточных элементов.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Инфильтрация тканей клетками крови.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Размножение клеточных элементов.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Метаплазия клеток.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Дистрофия, некроз клеток.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Для доброкачественных опухолей характерны следующие признаки (ненужное подчеркнуть):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386B34">
        <w:rPr>
          <w:rFonts w:ascii="Times New Roman" w:hAnsi="Times New Roman" w:cs="Times New Roman"/>
          <w:sz w:val="24"/>
          <w:szCs w:val="24"/>
        </w:rPr>
        <w:t>вы</w:t>
      </w:r>
      <w:r w:rsidRPr="008B0A13">
        <w:rPr>
          <w:rFonts w:ascii="Times New Roman" w:hAnsi="Times New Roman" w:cs="Times New Roman"/>
          <w:sz w:val="24"/>
          <w:szCs w:val="24"/>
        </w:rPr>
        <w:t>д</w:t>
      </w:r>
      <w:r w:rsidR="00386B34">
        <w:rPr>
          <w:rFonts w:ascii="Times New Roman" w:hAnsi="Times New Roman" w:cs="Times New Roman"/>
          <w:sz w:val="24"/>
          <w:szCs w:val="24"/>
        </w:rPr>
        <w:t>е</w:t>
      </w:r>
      <w:r w:rsidRPr="008B0A13">
        <w:rPr>
          <w:rFonts w:ascii="Times New Roman" w:hAnsi="Times New Roman" w:cs="Times New Roman"/>
          <w:sz w:val="24"/>
          <w:szCs w:val="24"/>
        </w:rPr>
        <w:t>ленный центральный рост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граниченные, инкапсулированные границы роста.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выраженный клеточный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атипизм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отсутствие метастазов.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минимальное нарушение окружающих тканей.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К опухолям из эпителиальной ткани относятся (</w:t>
      </w:r>
      <w:proofErr w:type="gram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ненужное</w:t>
      </w:r>
      <w:proofErr w:type="gram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подчеркнуть):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Папиллома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Саркома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Аденома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Гемангиома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Карцинома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Печень (очаговая форма) при лимфоидном лейкозе КРС: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Увеличена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, серого цвета, дряблая, на разрезе суховатая.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С поверхности и на разрезе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пестрая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, имеет рисунок мускатного ореха. Несколько увеличена, капсула напряжена с поверхности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разрезе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 стекает много крови темного–вишневого цвета.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2853B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С поверхности и на разрезе имеет мускатный рисунок,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плотная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, несколько уменьшена в размерах, режется с трудом, на разрезе соскоб отсутствует.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Несколько увеличена в размерах, паренхима пронизана серо–белыми очагами или полосками, которые хорошо различаются с поверхности или под капсулой. На разрезе рисунок печеночных долек выражен неясно.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Печень увеличена. С поверхности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бугристая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, на разрезе очаги, серо–красного цвета, дряблые, легко рвутся, иногда напоминают жировую клетчатку.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Место проникновения возбудителей инфекционной болезни в организм животного называют: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Сложный первичный инфекционный комплекс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Первичный инфекционный очаг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Ворота инфекции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Полный первичный инфекционный комплекс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Неполный первичный инфекционный комплекс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Течение сепсиса характеризуется (ненужное подчеркнуть):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Полиэтиологичностью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Ацикличностью течения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Высокой смертностью (100% летальный исход)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Формированием иммунитета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Подавлением защитных сил организма животного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Изменения селезенки при сибирской язве: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Уменьшение в объеме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Спленомегалия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Гиперплазия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Амилоидоз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Краевые инфаркты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пастереллеза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у крупного рогатого скота: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Нервная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енитальная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Карбункулезная, апоплексическая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Отечная, грудная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Первичная, вторичная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Ангинозная, кишечная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Патоморфология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сердца при хронической форме </w:t>
      </w:r>
      <w:proofErr w:type="gram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рожи</w:t>
      </w:r>
      <w:proofErr w:type="gram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свиней: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Бородавчатый острый или хронический эндокардит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Хронический фибринозный перикардит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Альтеративный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миокардит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Зернистая дистрофия миокарда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Бурая атрофия миокарда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Характер воспалительных процессов в легких при сальмонеллезах: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Катаральная пневмония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Серозная пневмония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Гнойная пневмония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Фибринозная пневмония с фибринозным плевритом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Крупозная пневмония с очагами некроза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Патологоанатомические изменения в кишечнике при </w:t>
      </w: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колигранулематозе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птиц: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Острый серозный энтерит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Острый геморрагический энтерит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Катаральный энтерит, образование гранулем в слепых кишках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Хронический фибринозный энтерит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Хронический катаральный энтерит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Изменения легких при первичном туберкулезе: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Лобарная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фибринозная пневмония с очагами казеозного некроза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Лобулярная фибринозная пневмония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Одиночный туберкул в верхушечных долях легкого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Катаральная бронхопневмония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Серозная пневмония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Строение туберкулезной гранулемы: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Гнойное расплавление ткани, лимфоидные, гигантские клетки.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Дистрофия,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лаброциты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, фибробласты, лейкоциты.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Некроз, гистиоциты, лимфоидные клетки, фибробласты.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Некроз,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эпителиоидные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, лимфоидные, гигантские клетки, фибробласты.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Некроз, тучные, гигантские клетки, фибробласты, моноциты.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Селезенка при чуме свиней. Морфология: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Спленит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Спленомегалия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Атрофия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 изменена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 увеличена с краевыми инфарктами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Злокачественная форма ящура характеризуется следующими изменениями в миокарде: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Зернистая дистрофия миокарда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Острый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альтеративный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миокардит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Гипертрофия миокарда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Бородавчатый эндокардит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Очаги белковой и жировой дистрофии,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ценкеровский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 некроз миокарда « тигровое сердце»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На кожных покровах при оспе: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Некротический дерматит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Афты и эрозии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Папулезно–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пу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стулезный дерматит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Геморрагический диатез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Специфическая экзантема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Селезенка при лептоспирозе: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Увеличена по типу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спленомегалии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Гиперплазия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Атрофия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 изменена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 изменена, с краевыми инфарктами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Изменения селезенки при ИНАН: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Атрофия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Гиперплазия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Спленомегалия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Спленит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Не изменена, с краевыми инфарктами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Требования к месту вскрытия: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В тамбуре животноводческого помещения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Клинике, где идет прием животных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 месте гибели животного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Изолированное помещение с отдельным входом и транспортом для перевозки трупов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EB00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На пастбище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Метод </w:t>
      </w: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эвисцерации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 органов у мелких домашних животных это: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Извлекают органы с частичным расчленением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органокомплексов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Комплексное извлечение органов головы, шеи, грудной, брюшной и тазовой полостей.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Извлечение каждого органа по отдельности.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Отделение мягких тканей от костей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Удаление рыхлой клетчатки из полостей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Отличия заключения акта судебно-ветеринарного вскрытия от заключения протокола вскрытия: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Содержит установление причины гибели животного при судебно–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ве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теринарном вскрытии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Устанавливает виновных в гибели животного при проведении судебно– ветеринарной экспертизы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Дает полные ответы на вопросы следователя судебно– ветеринарной экспертизы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Устанавливает причины гибели, обстоятельства гибели, ответы на вопросы стоящие в постановлении о назначении экспертизы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Обычный протокол вскрытия говорит о причине смерти, а акт суд.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. экспертизы кроме причин смерти указывает обстоятельства гибели животного.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Производство судебной экспертизы: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По личной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инциативе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 приказу директора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 распоряжению администрации района (города, края)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 письменному предписанию следственных органов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По распоряжению управления ветеринарии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>Признаки трупного окоченения проявляются: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Сразу после смерти животного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Через сутки после смерти животного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Через 18– 20 часов после смерти животного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Через 2– 4 часа после смерти животного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3631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Через 5– 6 часов после смерти</w:t>
      </w:r>
    </w:p>
    <w:p w:rsidR="008B0A13" w:rsidRPr="008B0A13" w:rsidRDefault="008B0A13" w:rsidP="00795FC5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bCs/>
          <w:sz w:val="24"/>
          <w:szCs w:val="24"/>
        </w:rPr>
        <w:t xml:space="preserve">Легкие при </w:t>
      </w:r>
      <w:proofErr w:type="spellStart"/>
      <w:r w:rsidRPr="008B0A13">
        <w:rPr>
          <w:rFonts w:ascii="Times New Roman" w:hAnsi="Times New Roman" w:cs="Times New Roman"/>
          <w:b/>
          <w:bCs/>
          <w:sz w:val="24"/>
          <w:szCs w:val="24"/>
        </w:rPr>
        <w:t>мертворожденности</w:t>
      </w:r>
      <w:proofErr w:type="spellEnd"/>
      <w:r w:rsidRPr="008B0A1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723B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Неспавшиеся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B0A13"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proofErr w:type="gramEnd"/>
      <w:r w:rsidRPr="008B0A13">
        <w:rPr>
          <w:rFonts w:ascii="Times New Roman" w:hAnsi="Times New Roman" w:cs="Times New Roman"/>
          <w:sz w:val="24"/>
          <w:szCs w:val="24"/>
        </w:rPr>
        <w:t>, мягкие, кусочек легкого погружается в воду на половину.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723B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Неспавшиеся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 xml:space="preserve">, темно–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 xml:space="preserve">асные, с синюшным оттенком, гладкие, при пальпации остается вмятина, кусочки легкого </w:t>
      </w:r>
      <w:r w:rsidRPr="008B0A13">
        <w:rPr>
          <w:rFonts w:ascii="Times New Roman" w:hAnsi="Times New Roman" w:cs="Times New Roman"/>
          <w:sz w:val="24"/>
          <w:szCs w:val="24"/>
        </w:rPr>
        <w:br/>
        <w:t>тяжело плавают в воде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723B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proofErr w:type="spellStart"/>
      <w:r w:rsidRPr="008B0A13">
        <w:rPr>
          <w:rFonts w:ascii="Times New Roman" w:hAnsi="Times New Roman" w:cs="Times New Roman"/>
          <w:sz w:val="24"/>
          <w:szCs w:val="24"/>
        </w:rPr>
        <w:t>Неспавшиеся</w:t>
      </w:r>
      <w:proofErr w:type="spellEnd"/>
      <w:r w:rsidRPr="008B0A13">
        <w:rPr>
          <w:rFonts w:ascii="Times New Roman" w:hAnsi="Times New Roman" w:cs="Times New Roman"/>
          <w:sz w:val="24"/>
          <w:szCs w:val="24"/>
        </w:rPr>
        <w:t>, плотные, уменьшены в объеме (не расправлены), темно– красного цвета, напоминают ткань печени.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723B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 xml:space="preserve">Темно– </w:t>
      </w:r>
      <w:proofErr w:type="gramStart"/>
      <w:r w:rsidRPr="008B0A13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B0A13">
        <w:rPr>
          <w:rFonts w:ascii="Times New Roman" w:hAnsi="Times New Roman" w:cs="Times New Roman"/>
          <w:sz w:val="24"/>
          <w:szCs w:val="24"/>
        </w:rPr>
        <w:t>асные, неэластичные на разрезе пенистая жидкость, плавают лишь соприкасаясь нижней поверхностью с водой.</w:t>
      </w:r>
      <w:r w:rsidRPr="008B0A13">
        <w:rPr>
          <w:rFonts w:ascii="Times New Roman" w:hAnsi="Times New Roman" w:cs="Times New Roman"/>
          <w:sz w:val="24"/>
          <w:szCs w:val="24"/>
        </w:rPr>
        <w:br/>
      </w:r>
      <w:r w:rsidR="00723B3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Pr="008B0A13">
        <w:rPr>
          <w:rFonts w:ascii="Times New Roman" w:hAnsi="Times New Roman" w:cs="Times New Roman"/>
          <w:sz w:val="24"/>
          <w:szCs w:val="24"/>
        </w:rPr>
        <w:t>Красного цвета с серыми очагами на разрезе слизистое содержимое, неэластичные, кусочки тонут в воде.</w:t>
      </w:r>
    </w:p>
    <w:p w:rsidR="002C7A2D" w:rsidRPr="008B0A13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13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8B0A13">
        <w:rPr>
          <w:rFonts w:ascii="Times New Roman" w:hAnsi="Times New Roman" w:cs="Times New Roman"/>
          <w:sz w:val="24"/>
          <w:szCs w:val="24"/>
        </w:rPr>
        <w:t>1,2,3</w:t>
      </w:r>
    </w:p>
    <w:p w:rsidR="002C7A2D" w:rsidRPr="008B0A13" w:rsidRDefault="002C7A2D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A2D" w:rsidRPr="008B0A13" w:rsidRDefault="002C7A2D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A2D" w:rsidRPr="008B0A13" w:rsidRDefault="002C7A2D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A2D" w:rsidRPr="008B0A13" w:rsidRDefault="002C7A2D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2E9" w:rsidRPr="008B0A13" w:rsidRDefault="00C632E9" w:rsidP="007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A2D" w:rsidRDefault="002C7A2D" w:rsidP="00795F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D4E" w:rsidRDefault="00F40D4E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FC5" w:rsidRDefault="00795FC5" w:rsidP="008B0A1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5FC5" w:rsidSect="00342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116"/>
    <w:multiLevelType w:val="multilevel"/>
    <w:tmpl w:val="B71A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34DCD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46F68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DA0DBF"/>
    <w:multiLevelType w:val="multilevel"/>
    <w:tmpl w:val="F1DC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467A6"/>
    <w:multiLevelType w:val="multilevel"/>
    <w:tmpl w:val="4C42E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6078E4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9E2D1F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33739A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896CDE"/>
    <w:multiLevelType w:val="multilevel"/>
    <w:tmpl w:val="7BC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E4E4A"/>
    <w:multiLevelType w:val="multilevel"/>
    <w:tmpl w:val="50E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95662"/>
    <w:multiLevelType w:val="multilevel"/>
    <w:tmpl w:val="559A5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2D4404"/>
    <w:multiLevelType w:val="multilevel"/>
    <w:tmpl w:val="3EF4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3E2876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C01219"/>
    <w:multiLevelType w:val="multilevel"/>
    <w:tmpl w:val="10641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40129B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0C73D0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EF5980"/>
    <w:multiLevelType w:val="multilevel"/>
    <w:tmpl w:val="BC884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FC0EDD"/>
    <w:multiLevelType w:val="multilevel"/>
    <w:tmpl w:val="B680D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7755C7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9E0AE1"/>
    <w:multiLevelType w:val="multilevel"/>
    <w:tmpl w:val="23EC6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D470E1"/>
    <w:multiLevelType w:val="hybridMultilevel"/>
    <w:tmpl w:val="9C7481D4"/>
    <w:lvl w:ilvl="0" w:tplc="322044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F213A"/>
    <w:multiLevelType w:val="multilevel"/>
    <w:tmpl w:val="E028D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CA6781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543614"/>
    <w:multiLevelType w:val="multilevel"/>
    <w:tmpl w:val="BE1CB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6D22AB"/>
    <w:multiLevelType w:val="multilevel"/>
    <w:tmpl w:val="6FA48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0713FB"/>
    <w:multiLevelType w:val="multilevel"/>
    <w:tmpl w:val="73A02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315340"/>
    <w:multiLevelType w:val="hybridMultilevel"/>
    <w:tmpl w:val="16D0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A79C3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A40AC6"/>
    <w:multiLevelType w:val="multilevel"/>
    <w:tmpl w:val="01964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24758C"/>
    <w:multiLevelType w:val="multilevel"/>
    <w:tmpl w:val="7F1A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0F2C5C"/>
    <w:multiLevelType w:val="multilevel"/>
    <w:tmpl w:val="FD2A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C92C87"/>
    <w:multiLevelType w:val="multilevel"/>
    <w:tmpl w:val="F5B6D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FD7A4E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68552D"/>
    <w:multiLevelType w:val="hybridMultilevel"/>
    <w:tmpl w:val="30F6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A4798B"/>
    <w:multiLevelType w:val="hybridMultilevel"/>
    <w:tmpl w:val="804C4908"/>
    <w:lvl w:ilvl="0" w:tplc="32A417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E3536"/>
    <w:multiLevelType w:val="multilevel"/>
    <w:tmpl w:val="084A7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454BAA"/>
    <w:multiLevelType w:val="multilevel"/>
    <w:tmpl w:val="1334F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671D60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B96713"/>
    <w:multiLevelType w:val="multilevel"/>
    <w:tmpl w:val="FCB8D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7"/>
  </w:num>
  <w:num w:numId="3">
    <w:abstractNumId w:val="7"/>
  </w:num>
  <w:num w:numId="4">
    <w:abstractNumId w:val="34"/>
  </w:num>
  <w:num w:numId="5">
    <w:abstractNumId w:val="5"/>
  </w:num>
  <w:num w:numId="6">
    <w:abstractNumId w:val="18"/>
  </w:num>
  <w:num w:numId="7">
    <w:abstractNumId w:val="32"/>
  </w:num>
  <w:num w:numId="8">
    <w:abstractNumId w:val="22"/>
  </w:num>
  <w:num w:numId="9">
    <w:abstractNumId w:val="2"/>
  </w:num>
  <w:num w:numId="10">
    <w:abstractNumId w:val="14"/>
  </w:num>
  <w:num w:numId="11">
    <w:abstractNumId w:val="1"/>
  </w:num>
  <w:num w:numId="12">
    <w:abstractNumId w:val="37"/>
  </w:num>
  <w:num w:numId="13">
    <w:abstractNumId w:val="6"/>
  </w:num>
  <w:num w:numId="14">
    <w:abstractNumId w:val="15"/>
  </w:num>
  <w:num w:numId="15">
    <w:abstractNumId w:val="16"/>
  </w:num>
  <w:num w:numId="16">
    <w:abstractNumId w:val="31"/>
  </w:num>
  <w:num w:numId="17">
    <w:abstractNumId w:val="25"/>
  </w:num>
  <w:num w:numId="18">
    <w:abstractNumId w:val="11"/>
  </w:num>
  <w:num w:numId="19">
    <w:abstractNumId w:val="0"/>
  </w:num>
  <w:num w:numId="20">
    <w:abstractNumId w:val="19"/>
  </w:num>
  <w:num w:numId="21">
    <w:abstractNumId w:val="9"/>
  </w:num>
  <w:num w:numId="22">
    <w:abstractNumId w:val="28"/>
  </w:num>
  <w:num w:numId="23">
    <w:abstractNumId w:val="30"/>
  </w:num>
  <w:num w:numId="24">
    <w:abstractNumId w:val="36"/>
  </w:num>
  <w:num w:numId="25">
    <w:abstractNumId w:val="8"/>
  </w:num>
  <w:num w:numId="26">
    <w:abstractNumId w:val="24"/>
  </w:num>
  <w:num w:numId="27">
    <w:abstractNumId w:val="13"/>
  </w:num>
  <w:num w:numId="28">
    <w:abstractNumId w:val="4"/>
  </w:num>
  <w:num w:numId="29">
    <w:abstractNumId w:val="26"/>
  </w:num>
  <w:num w:numId="30">
    <w:abstractNumId w:val="21"/>
  </w:num>
  <w:num w:numId="31">
    <w:abstractNumId w:val="23"/>
  </w:num>
  <w:num w:numId="32">
    <w:abstractNumId w:val="10"/>
  </w:num>
  <w:num w:numId="33">
    <w:abstractNumId w:val="33"/>
  </w:num>
  <w:num w:numId="34">
    <w:abstractNumId w:val="20"/>
  </w:num>
  <w:num w:numId="35">
    <w:abstractNumId w:val="35"/>
  </w:num>
  <w:num w:numId="36">
    <w:abstractNumId w:val="17"/>
  </w:num>
  <w:num w:numId="37">
    <w:abstractNumId w:val="38"/>
  </w:num>
  <w:num w:numId="38">
    <w:abstractNumId w:val="29"/>
  </w:num>
  <w:num w:numId="39">
    <w:abstractNumId w:val="3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B5A76"/>
    <w:rsid w:val="00072800"/>
    <w:rsid w:val="00134EC7"/>
    <w:rsid w:val="00176922"/>
    <w:rsid w:val="001B5A76"/>
    <w:rsid w:val="002853BD"/>
    <w:rsid w:val="002C7A2D"/>
    <w:rsid w:val="002F74F0"/>
    <w:rsid w:val="00307BB4"/>
    <w:rsid w:val="003427DD"/>
    <w:rsid w:val="0036316B"/>
    <w:rsid w:val="00386B34"/>
    <w:rsid w:val="003A15AB"/>
    <w:rsid w:val="00441439"/>
    <w:rsid w:val="00514AFE"/>
    <w:rsid w:val="005A4D0F"/>
    <w:rsid w:val="005C6740"/>
    <w:rsid w:val="006529D0"/>
    <w:rsid w:val="00711154"/>
    <w:rsid w:val="00723B38"/>
    <w:rsid w:val="007748FD"/>
    <w:rsid w:val="00793D10"/>
    <w:rsid w:val="00793F44"/>
    <w:rsid w:val="00795FC5"/>
    <w:rsid w:val="007D2AAB"/>
    <w:rsid w:val="00886CC9"/>
    <w:rsid w:val="008B0A13"/>
    <w:rsid w:val="00916DCB"/>
    <w:rsid w:val="009260F6"/>
    <w:rsid w:val="009A60A7"/>
    <w:rsid w:val="00A26BC3"/>
    <w:rsid w:val="00AF5D95"/>
    <w:rsid w:val="00B1504B"/>
    <w:rsid w:val="00B401F7"/>
    <w:rsid w:val="00B71BB9"/>
    <w:rsid w:val="00B81C12"/>
    <w:rsid w:val="00BD516F"/>
    <w:rsid w:val="00BE5099"/>
    <w:rsid w:val="00BF3C35"/>
    <w:rsid w:val="00C12D89"/>
    <w:rsid w:val="00C632E9"/>
    <w:rsid w:val="00DD533F"/>
    <w:rsid w:val="00E77A35"/>
    <w:rsid w:val="00EB002E"/>
    <w:rsid w:val="00F40D4E"/>
    <w:rsid w:val="00FE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DD"/>
  </w:style>
  <w:style w:type="paragraph" w:styleId="3">
    <w:name w:val="heading 3"/>
    <w:basedOn w:val="a"/>
    <w:link w:val="30"/>
    <w:uiPriority w:val="9"/>
    <w:qFormat/>
    <w:rsid w:val="008B0A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ktxosnova">
    <w:name w:val="ruktxosnova"/>
    <w:basedOn w:val="a"/>
    <w:rsid w:val="001B5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B5A76"/>
    <w:rPr>
      <w:b/>
      <w:bCs/>
    </w:rPr>
  </w:style>
  <w:style w:type="paragraph" w:styleId="a4">
    <w:name w:val="List Paragraph"/>
    <w:basedOn w:val="a"/>
    <w:uiPriority w:val="34"/>
    <w:qFormat/>
    <w:rsid w:val="00441439"/>
    <w:pPr>
      <w:ind w:left="720"/>
      <w:contextualSpacing/>
    </w:pPr>
  </w:style>
  <w:style w:type="paragraph" w:customStyle="1" w:styleId="a5">
    <w:name w:val="Знак"/>
    <w:basedOn w:val="a"/>
    <w:autoRedefine/>
    <w:rsid w:val="00C12D89"/>
    <w:pPr>
      <w:spacing w:after="0" w:line="240" w:lineRule="exact"/>
      <w:ind w:firstLine="540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C63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748F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B0A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B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1</cp:lastModifiedBy>
  <cp:revision>22</cp:revision>
  <dcterms:created xsi:type="dcterms:W3CDTF">2013-02-11T06:51:00Z</dcterms:created>
  <dcterms:modified xsi:type="dcterms:W3CDTF">2014-01-26T18:16:00Z</dcterms:modified>
</cp:coreProperties>
</file>